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BF" w:rsidRDefault="007230BF" w:rsidP="0088705E">
      <w:pPr>
        <w:jc w:val="center"/>
        <w:rPr>
          <w:b/>
          <w:sz w:val="28"/>
          <w:szCs w:val="28"/>
        </w:rPr>
      </w:pPr>
    </w:p>
    <w:p w:rsidR="007230BF" w:rsidRDefault="007230BF" w:rsidP="0088705E">
      <w:pPr>
        <w:jc w:val="center"/>
        <w:rPr>
          <w:b/>
          <w:sz w:val="28"/>
          <w:szCs w:val="28"/>
        </w:rPr>
      </w:pPr>
    </w:p>
    <w:p w:rsidR="007230BF" w:rsidRDefault="007230BF" w:rsidP="0088705E">
      <w:pPr>
        <w:jc w:val="center"/>
        <w:rPr>
          <w:b/>
          <w:sz w:val="28"/>
          <w:szCs w:val="28"/>
        </w:rPr>
      </w:pPr>
    </w:p>
    <w:p w:rsidR="007230BF" w:rsidRDefault="007230BF" w:rsidP="0088705E">
      <w:pPr>
        <w:jc w:val="center"/>
        <w:rPr>
          <w:b/>
          <w:sz w:val="28"/>
          <w:szCs w:val="28"/>
        </w:rPr>
      </w:pPr>
    </w:p>
    <w:p w:rsidR="007230BF" w:rsidRDefault="007230BF" w:rsidP="0088705E">
      <w:pPr>
        <w:jc w:val="center"/>
        <w:rPr>
          <w:b/>
          <w:sz w:val="28"/>
          <w:szCs w:val="28"/>
        </w:rPr>
      </w:pPr>
    </w:p>
    <w:p w:rsidR="007230BF" w:rsidRDefault="007230BF" w:rsidP="0088705E">
      <w:pPr>
        <w:jc w:val="center"/>
        <w:rPr>
          <w:b/>
          <w:sz w:val="28"/>
          <w:szCs w:val="28"/>
        </w:rPr>
      </w:pPr>
    </w:p>
    <w:p w:rsidR="007230BF" w:rsidRDefault="007230BF" w:rsidP="0088705E">
      <w:pPr>
        <w:jc w:val="center"/>
        <w:rPr>
          <w:b/>
          <w:sz w:val="28"/>
          <w:szCs w:val="28"/>
        </w:rPr>
      </w:pPr>
    </w:p>
    <w:p w:rsidR="0088705E" w:rsidRDefault="0088705E" w:rsidP="0088705E">
      <w:pPr>
        <w:jc w:val="center"/>
        <w:rPr>
          <w:b/>
          <w:sz w:val="28"/>
          <w:szCs w:val="28"/>
        </w:rPr>
      </w:pPr>
      <w:r w:rsidRPr="0088705E">
        <w:rPr>
          <w:b/>
          <w:sz w:val="28"/>
          <w:szCs w:val="28"/>
        </w:rPr>
        <w:t xml:space="preserve">Statement of </w:t>
      </w:r>
      <w:r w:rsidR="004D79C7">
        <w:rPr>
          <w:b/>
          <w:sz w:val="28"/>
          <w:szCs w:val="28"/>
        </w:rPr>
        <w:t>Kay C. Craigie, President</w:t>
      </w:r>
    </w:p>
    <w:p w:rsidR="004D79C7" w:rsidRDefault="004D79C7" w:rsidP="0088705E">
      <w:pPr>
        <w:jc w:val="center"/>
        <w:rPr>
          <w:b/>
          <w:sz w:val="28"/>
          <w:szCs w:val="28"/>
        </w:rPr>
      </w:pPr>
    </w:p>
    <w:p w:rsidR="0087281C" w:rsidRPr="0088705E" w:rsidRDefault="0087281C" w:rsidP="0088705E">
      <w:pPr>
        <w:jc w:val="center"/>
        <w:rPr>
          <w:b/>
          <w:sz w:val="28"/>
          <w:szCs w:val="28"/>
        </w:rPr>
      </w:pPr>
      <w:r w:rsidRPr="0088705E">
        <w:rPr>
          <w:b/>
          <w:sz w:val="28"/>
          <w:szCs w:val="28"/>
        </w:rPr>
        <w:t>ARRL, the national association</w:t>
      </w:r>
      <w:r>
        <w:rPr>
          <w:b/>
          <w:sz w:val="28"/>
          <w:szCs w:val="28"/>
        </w:rPr>
        <w:t xml:space="preserve"> </w:t>
      </w:r>
      <w:r w:rsidRPr="0088705E">
        <w:rPr>
          <w:b/>
          <w:sz w:val="28"/>
          <w:szCs w:val="28"/>
        </w:rPr>
        <w:t>for Amateur Radio</w:t>
      </w:r>
    </w:p>
    <w:p w:rsidR="0088705E" w:rsidRPr="0088705E" w:rsidRDefault="0088705E" w:rsidP="0088705E">
      <w:pPr>
        <w:jc w:val="center"/>
        <w:rPr>
          <w:b/>
          <w:sz w:val="28"/>
          <w:szCs w:val="28"/>
        </w:rPr>
      </w:pPr>
    </w:p>
    <w:p w:rsidR="0088705E" w:rsidRDefault="0088705E" w:rsidP="0088705E">
      <w:pPr>
        <w:jc w:val="center"/>
        <w:rPr>
          <w:b/>
          <w:sz w:val="28"/>
          <w:szCs w:val="28"/>
        </w:rPr>
      </w:pPr>
      <w:r w:rsidRPr="0088705E">
        <w:rPr>
          <w:b/>
          <w:sz w:val="28"/>
          <w:szCs w:val="28"/>
        </w:rPr>
        <w:t>Hearing on</w:t>
      </w:r>
      <w:r w:rsidR="004D79C7">
        <w:rPr>
          <w:b/>
          <w:sz w:val="28"/>
          <w:szCs w:val="28"/>
        </w:rPr>
        <w:t xml:space="preserve"> H.R. 1301, the</w:t>
      </w:r>
      <w:r w:rsidRPr="0088705E">
        <w:rPr>
          <w:b/>
          <w:sz w:val="28"/>
          <w:szCs w:val="28"/>
        </w:rPr>
        <w:t xml:space="preserve"> “</w:t>
      </w:r>
      <w:r w:rsidR="004D79C7">
        <w:rPr>
          <w:b/>
          <w:sz w:val="28"/>
          <w:szCs w:val="28"/>
        </w:rPr>
        <w:t>Amateur Radio Parity Act of 2015</w:t>
      </w:r>
      <w:r w:rsidRPr="0088705E">
        <w:rPr>
          <w:b/>
          <w:sz w:val="28"/>
          <w:szCs w:val="28"/>
        </w:rPr>
        <w:t>”</w:t>
      </w:r>
    </w:p>
    <w:p w:rsidR="0088705E" w:rsidRDefault="0088705E" w:rsidP="0088705E">
      <w:pPr>
        <w:jc w:val="center"/>
        <w:rPr>
          <w:b/>
          <w:sz w:val="28"/>
          <w:szCs w:val="28"/>
        </w:rPr>
      </w:pPr>
    </w:p>
    <w:p w:rsidR="0088705E" w:rsidRDefault="0088705E" w:rsidP="0088705E">
      <w:pPr>
        <w:jc w:val="center"/>
        <w:rPr>
          <w:b/>
          <w:sz w:val="28"/>
          <w:szCs w:val="28"/>
        </w:rPr>
      </w:pPr>
      <w:r>
        <w:rPr>
          <w:b/>
          <w:sz w:val="28"/>
          <w:szCs w:val="28"/>
        </w:rPr>
        <w:t>Before the Subcommittee on Communications and Technology</w:t>
      </w:r>
    </w:p>
    <w:p w:rsidR="0088705E" w:rsidRDefault="0088705E" w:rsidP="0088705E">
      <w:pPr>
        <w:jc w:val="center"/>
        <w:rPr>
          <w:b/>
          <w:sz w:val="28"/>
          <w:szCs w:val="28"/>
        </w:rPr>
      </w:pPr>
    </w:p>
    <w:p w:rsidR="0088705E" w:rsidRDefault="0088705E" w:rsidP="0088705E">
      <w:pPr>
        <w:jc w:val="center"/>
        <w:rPr>
          <w:b/>
          <w:sz w:val="28"/>
          <w:szCs w:val="28"/>
        </w:rPr>
      </w:pPr>
      <w:r>
        <w:rPr>
          <w:b/>
          <w:sz w:val="28"/>
          <w:szCs w:val="28"/>
        </w:rPr>
        <w:t>Committee on Energy and Commerce</w:t>
      </w:r>
    </w:p>
    <w:p w:rsidR="0088705E" w:rsidRDefault="0088705E" w:rsidP="0088705E">
      <w:pPr>
        <w:jc w:val="center"/>
        <w:rPr>
          <w:b/>
          <w:sz w:val="28"/>
          <w:szCs w:val="28"/>
        </w:rPr>
      </w:pPr>
    </w:p>
    <w:p w:rsidR="0088705E" w:rsidRDefault="0088705E" w:rsidP="0088705E">
      <w:pPr>
        <w:jc w:val="center"/>
        <w:rPr>
          <w:b/>
          <w:sz w:val="28"/>
          <w:szCs w:val="28"/>
        </w:rPr>
      </w:pPr>
      <w:smartTag w:uri="urn:schemas-microsoft-com:office:smarttags" w:element="country-region">
        <w:smartTag w:uri="urn:schemas-microsoft-com:office:smarttags" w:element="place">
          <w:r>
            <w:rPr>
              <w:b/>
              <w:sz w:val="28"/>
              <w:szCs w:val="28"/>
            </w:rPr>
            <w:t>U.S.</w:t>
          </w:r>
        </w:smartTag>
      </w:smartTag>
      <w:r>
        <w:rPr>
          <w:b/>
          <w:sz w:val="28"/>
          <w:szCs w:val="28"/>
        </w:rPr>
        <w:t xml:space="preserve"> House of Representatives</w:t>
      </w:r>
    </w:p>
    <w:p w:rsidR="0088705E" w:rsidRDefault="0088705E" w:rsidP="0088705E">
      <w:pPr>
        <w:jc w:val="center"/>
        <w:rPr>
          <w:b/>
          <w:sz w:val="28"/>
          <w:szCs w:val="28"/>
        </w:rPr>
      </w:pPr>
    </w:p>
    <w:p w:rsidR="0088705E" w:rsidRDefault="0065750D" w:rsidP="0088705E">
      <w:pPr>
        <w:jc w:val="center"/>
        <w:rPr>
          <w:b/>
          <w:sz w:val="28"/>
          <w:szCs w:val="28"/>
        </w:rPr>
      </w:pPr>
      <w:r>
        <w:rPr>
          <w:b/>
          <w:sz w:val="28"/>
          <w:szCs w:val="28"/>
        </w:rPr>
        <w:t>January 12</w:t>
      </w:r>
      <w:r w:rsidR="004D79C7">
        <w:rPr>
          <w:b/>
          <w:sz w:val="28"/>
          <w:szCs w:val="28"/>
        </w:rPr>
        <w:t>, 2016</w:t>
      </w:r>
    </w:p>
    <w:p w:rsidR="006E63E4" w:rsidRDefault="007230BF" w:rsidP="006E63E4">
      <w:pPr>
        <w:jc w:val="center"/>
        <w:rPr>
          <w:b/>
          <w:sz w:val="28"/>
          <w:szCs w:val="28"/>
        </w:rPr>
      </w:pPr>
      <w:r>
        <w:rPr>
          <w:b/>
          <w:sz w:val="28"/>
          <w:szCs w:val="28"/>
        </w:rPr>
        <w:br w:type="page"/>
      </w:r>
      <w:r w:rsidR="00D12AF4">
        <w:rPr>
          <w:b/>
          <w:sz w:val="28"/>
          <w:szCs w:val="28"/>
        </w:rPr>
        <w:lastRenderedPageBreak/>
        <w:t xml:space="preserve"> </w:t>
      </w:r>
      <w:r w:rsidR="00D12AF4" w:rsidRPr="0088705E">
        <w:rPr>
          <w:b/>
          <w:sz w:val="28"/>
          <w:szCs w:val="28"/>
        </w:rPr>
        <w:t>St</w:t>
      </w:r>
      <w:r w:rsidR="006E63E4">
        <w:rPr>
          <w:b/>
          <w:sz w:val="28"/>
          <w:szCs w:val="28"/>
        </w:rPr>
        <w:t xml:space="preserve">atement of </w:t>
      </w:r>
      <w:r w:rsidR="004D79C7">
        <w:rPr>
          <w:b/>
          <w:sz w:val="28"/>
          <w:szCs w:val="28"/>
        </w:rPr>
        <w:t>Kay C. Craigie, President</w:t>
      </w:r>
      <w:r w:rsidR="006E63E4">
        <w:rPr>
          <w:b/>
          <w:sz w:val="28"/>
          <w:szCs w:val="28"/>
        </w:rPr>
        <w:t>;</w:t>
      </w:r>
    </w:p>
    <w:p w:rsidR="00D12AF4" w:rsidRPr="0088705E" w:rsidRDefault="00D12AF4" w:rsidP="006E63E4">
      <w:pPr>
        <w:jc w:val="center"/>
        <w:rPr>
          <w:b/>
          <w:sz w:val="28"/>
          <w:szCs w:val="28"/>
        </w:rPr>
      </w:pPr>
      <w:r w:rsidRPr="0088705E">
        <w:rPr>
          <w:b/>
          <w:sz w:val="28"/>
          <w:szCs w:val="28"/>
        </w:rPr>
        <w:t>ARRL, the national association</w:t>
      </w:r>
      <w:r>
        <w:rPr>
          <w:b/>
          <w:sz w:val="28"/>
          <w:szCs w:val="28"/>
        </w:rPr>
        <w:t xml:space="preserve"> </w:t>
      </w:r>
      <w:r w:rsidRPr="0088705E">
        <w:rPr>
          <w:b/>
          <w:sz w:val="28"/>
          <w:szCs w:val="28"/>
        </w:rPr>
        <w:t>for Amateur Radio</w:t>
      </w:r>
    </w:p>
    <w:p w:rsidR="007230BF" w:rsidRDefault="007230BF" w:rsidP="00B370F0">
      <w:pPr>
        <w:spacing w:line="480" w:lineRule="auto"/>
        <w:rPr>
          <w:sz w:val="28"/>
          <w:szCs w:val="28"/>
        </w:rPr>
      </w:pPr>
    </w:p>
    <w:p w:rsidR="0088705E" w:rsidRPr="00414D2D" w:rsidRDefault="00837746" w:rsidP="00B370F0">
      <w:pPr>
        <w:spacing w:line="480" w:lineRule="auto"/>
        <w:rPr>
          <w:sz w:val="28"/>
          <w:szCs w:val="28"/>
        </w:rPr>
      </w:pPr>
      <w:r>
        <w:rPr>
          <w:sz w:val="28"/>
          <w:szCs w:val="28"/>
        </w:rPr>
        <w:tab/>
      </w:r>
      <w:r w:rsidR="0088705E" w:rsidRPr="00414D2D">
        <w:rPr>
          <w:sz w:val="28"/>
          <w:szCs w:val="28"/>
        </w:rPr>
        <w:t xml:space="preserve">Thank you, Chairman Walden and other members of the Subcommittee for this opportunity to </w:t>
      </w:r>
      <w:r w:rsidR="00377D24">
        <w:rPr>
          <w:sz w:val="28"/>
          <w:szCs w:val="28"/>
        </w:rPr>
        <w:t>submit this written testimony in strong support of H.R. 1301, the Amateur Radio Parity Act</w:t>
      </w:r>
      <w:r w:rsidR="0088705E" w:rsidRPr="00414D2D">
        <w:rPr>
          <w:sz w:val="28"/>
          <w:szCs w:val="28"/>
        </w:rPr>
        <w:t xml:space="preserve">. </w:t>
      </w:r>
      <w:r w:rsidR="00377D24">
        <w:rPr>
          <w:sz w:val="28"/>
          <w:szCs w:val="28"/>
        </w:rPr>
        <w:t>This legislation is absolutely critical to the survival of Amateur Radio, one of the best examples of the spirit of volunteerism and public service that exists in America today.</w:t>
      </w:r>
    </w:p>
    <w:p w:rsidR="00E652B9" w:rsidRPr="00E652B9" w:rsidRDefault="00B370F0" w:rsidP="00B370F0">
      <w:pPr>
        <w:spacing w:line="480" w:lineRule="auto"/>
        <w:rPr>
          <w:sz w:val="28"/>
          <w:szCs w:val="28"/>
        </w:rPr>
      </w:pPr>
      <w:r>
        <w:rPr>
          <w:sz w:val="28"/>
          <w:szCs w:val="28"/>
        </w:rPr>
        <w:tab/>
      </w:r>
      <w:r w:rsidR="0088705E" w:rsidRPr="00414D2D">
        <w:rPr>
          <w:sz w:val="28"/>
          <w:szCs w:val="28"/>
        </w:rPr>
        <w:t>I have had the priv</w:t>
      </w:r>
      <w:r w:rsidR="0065750D">
        <w:rPr>
          <w:sz w:val="28"/>
          <w:szCs w:val="28"/>
        </w:rPr>
        <w:t>ilege of serving for the past 6</w:t>
      </w:r>
      <w:r w:rsidR="0088705E" w:rsidRPr="00414D2D">
        <w:rPr>
          <w:sz w:val="28"/>
          <w:szCs w:val="28"/>
        </w:rPr>
        <w:t xml:space="preserve"> years as </w:t>
      </w:r>
      <w:r w:rsidR="004D79C7">
        <w:rPr>
          <w:sz w:val="28"/>
          <w:szCs w:val="28"/>
        </w:rPr>
        <w:t xml:space="preserve">President of </w:t>
      </w:r>
      <w:r w:rsidR="0088705E" w:rsidRPr="00414D2D">
        <w:rPr>
          <w:sz w:val="28"/>
          <w:szCs w:val="28"/>
        </w:rPr>
        <w:t>ARRL, the national association</w:t>
      </w:r>
      <w:r w:rsidR="0087281C">
        <w:rPr>
          <w:sz w:val="28"/>
          <w:szCs w:val="28"/>
        </w:rPr>
        <w:t xml:space="preserve"> for Amateur Radio</w:t>
      </w:r>
      <w:r w:rsidR="0088705E" w:rsidRPr="00414D2D">
        <w:rPr>
          <w:sz w:val="28"/>
          <w:szCs w:val="28"/>
        </w:rPr>
        <w:t xml:space="preserve"> </w:t>
      </w:r>
      <w:r w:rsidR="0087281C">
        <w:rPr>
          <w:sz w:val="28"/>
          <w:szCs w:val="28"/>
        </w:rPr>
        <w:t>(</w:t>
      </w:r>
      <w:r w:rsidR="0088705E" w:rsidRPr="00414D2D">
        <w:rPr>
          <w:sz w:val="28"/>
          <w:szCs w:val="28"/>
        </w:rPr>
        <w:t>formally known as the American Radio Relay League, Incorporated</w:t>
      </w:r>
      <w:r w:rsidR="0087281C">
        <w:rPr>
          <w:sz w:val="28"/>
          <w:szCs w:val="28"/>
        </w:rPr>
        <w:t>)</w:t>
      </w:r>
      <w:r w:rsidR="0088705E" w:rsidRPr="00414D2D">
        <w:rPr>
          <w:sz w:val="28"/>
          <w:szCs w:val="28"/>
        </w:rPr>
        <w:t>. ARRL</w:t>
      </w:r>
      <w:r w:rsidR="00057AA4">
        <w:rPr>
          <w:sz w:val="28"/>
          <w:szCs w:val="28"/>
        </w:rPr>
        <w:t xml:space="preserve"> is a Connecticut non-profit association which</w:t>
      </w:r>
      <w:r w:rsidR="004D79C7">
        <w:rPr>
          <w:sz w:val="28"/>
          <w:szCs w:val="28"/>
        </w:rPr>
        <w:t xml:space="preserve"> has for the past 101</w:t>
      </w:r>
      <w:r w:rsidR="0088705E" w:rsidRPr="00414D2D">
        <w:rPr>
          <w:sz w:val="28"/>
          <w:szCs w:val="28"/>
        </w:rPr>
        <w:t xml:space="preserve"> years represented and advocated </w:t>
      </w:r>
      <w:r w:rsidR="004D79C7">
        <w:rPr>
          <w:sz w:val="28"/>
          <w:szCs w:val="28"/>
        </w:rPr>
        <w:t>the interests of the nation’s 73</w:t>
      </w:r>
      <w:r w:rsidR="0065750D">
        <w:rPr>
          <w:sz w:val="28"/>
          <w:szCs w:val="28"/>
        </w:rPr>
        <w:t>5</w:t>
      </w:r>
      <w:r w:rsidR="0088705E" w:rsidRPr="00414D2D">
        <w:rPr>
          <w:sz w:val="28"/>
          <w:szCs w:val="28"/>
        </w:rPr>
        <w:t>,000 Amateur Radio operators, all of whom are licensed by the Federal Communications Commission to serve the public, especially in times of natural and other disasters.</w:t>
      </w:r>
      <w:r w:rsidR="00414D2D">
        <w:rPr>
          <w:sz w:val="28"/>
          <w:szCs w:val="28"/>
        </w:rPr>
        <w:t xml:space="preserve"> Amateur Radio</w:t>
      </w:r>
      <w:r w:rsidR="00414D2D" w:rsidRPr="00414D2D">
        <w:rPr>
          <w:color w:val="000000"/>
          <w:sz w:val="28"/>
          <w:szCs w:val="28"/>
        </w:rPr>
        <w:t xml:space="preserve"> exists for a number of reasons,</w:t>
      </w:r>
      <w:r w:rsidR="00414D2D">
        <w:rPr>
          <w:color w:val="000000"/>
          <w:sz w:val="28"/>
          <w:szCs w:val="28"/>
        </w:rPr>
        <w:t xml:space="preserve"> </w:t>
      </w:r>
      <w:r w:rsidR="0087281C">
        <w:rPr>
          <w:color w:val="000000"/>
          <w:sz w:val="28"/>
          <w:szCs w:val="28"/>
        </w:rPr>
        <w:t>principal among</w:t>
      </w:r>
      <w:r w:rsidR="00057AA4">
        <w:rPr>
          <w:color w:val="000000"/>
          <w:sz w:val="28"/>
          <w:szCs w:val="28"/>
        </w:rPr>
        <w:t xml:space="preserve"> which</w:t>
      </w:r>
      <w:r w:rsidR="00414D2D">
        <w:rPr>
          <w:color w:val="000000"/>
          <w:sz w:val="28"/>
          <w:szCs w:val="28"/>
        </w:rPr>
        <w:t xml:space="preserve"> </w:t>
      </w:r>
      <w:r w:rsidR="00057AA4">
        <w:rPr>
          <w:color w:val="000000"/>
          <w:sz w:val="28"/>
          <w:szCs w:val="28"/>
        </w:rPr>
        <w:t>(</w:t>
      </w:r>
      <w:r w:rsidR="00414D2D">
        <w:rPr>
          <w:color w:val="000000"/>
          <w:sz w:val="28"/>
          <w:szCs w:val="28"/>
        </w:rPr>
        <w:t>as the FCC regulations put it</w:t>
      </w:r>
      <w:r w:rsidR="00057AA4">
        <w:rPr>
          <w:color w:val="000000"/>
          <w:sz w:val="28"/>
          <w:szCs w:val="28"/>
        </w:rPr>
        <w:t>)</w:t>
      </w:r>
      <w:r w:rsidR="00414D2D">
        <w:rPr>
          <w:color w:val="000000"/>
          <w:sz w:val="28"/>
          <w:szCs w:val="28"/>
        </w:rPr>
        <w:t xml:space="preserve"> is</w:t>
      </w:r>
      <w:r w:rsidR="00414D2D" w:rsidRPr="00414D2D">
        <w:rPr>
          <w:color w:val="000000"/>
          <w:sz w:val="28"/>
          <w:szCs w:val="28"/>
        </w:rPr>
        <w:t xml:space="preserve"> </w:t>
      </w:r>
      <w:r w:rsidR="00414D2D">
        <w:rPr>
          <w:color w:val="000000"/>
          <w:sz w:val="28"/>
          <w:szCs w:val="28"/>
        </w:rPr>
        <w:t xml:space="preserve">its </w:t>
      </w:r>
      <w:r w:rsidR="00414D2D" w:rsidRPr="00414D2D">
        <w:rPr>
          <w:color w:val="000000"/>
          <w:sz w:val="28"/>
          <w:szCs w:val="28"/>
        </w:rPr>
        <w:t>value "to the public as a voluntary noncommercial communication service, particularly with respect to providing emergency communications."</w:t>
      </w:r>
      <w:r w:rsidR="00E652B9">
        <w:t xml:space="preserve"> </w:t>
      </w:r>
      <w:r w:rsidR="00E652B9" w:rsidRPr="00E652B9">
        <w:rPr>
          <w:sz w:val="28"/>
          <w:szCs w:val="28"/>
        </w:rPr>
        <w:t xml:space="preserve">The </w:t>
      </w:r>
      <w:r w:rsidR="00E652B9">
        <w:rPr>
          <w:sz w:val="28"/>
          <w:szCs w:val="28"/>
        </w:rPr>
        <w:t>FCC</w:t>
      </w:r>
      <w:r w:rsidR="00E652B9" w:rsidRPr="00E652B9">
        <w:rPr>
          <w:sz w:val="28"/>
          <w:szCs w:val="28"/>
        </w:rPr>
        <w:t xml:space="preserve"> has at times described the Amateur Service as a “model of volunteerism” and a “priceless publ</w:t>
      </w:r>
      <w:r w:rsidR="006E63E4">
        <w:rPr>
          <w:sz w:val="28"/>
          <w:szCs w:val="28"/>
        </w:rPr>
        <w:t>ic benefit.</w:t>
      </w:r>
      <w:r w:rsidR="00057AA4">
        <w:rPr>
          <w:sz w:val="28"/>
          <w:szCs w:val="28"/>
        </w:rPr>
        <w:t>”</w:t>
      </w:r>
    </w:p>
    <w:p w:rsidR="00B370F0" w:rsidRDefault="00B370F0" w:rsidP="00B370F0">
      <w:pPr>
        <w:rPr>
          <w:rFonts w:ascii="Arial" w:hAnsi="Arial" w:cs="Arial"/>
          <w:sz w:val="20"/>
          <w:szCs w:val="20"/>
        </w:rPr>
      </w:pPr>
      <w:r>
        <w:rPr>
          <w:sz w:val="28"/>
          <w:szCs w:val="28"/>
        </w:rPr>
        <w:lastRenderedPageBreak/>
        <w:tab/>
      </w:r>
    </w:p>
    <w:p w:rsidR="0087281C" w:rsidRDefault="00B370F0" w:rsidP="00B370F0">
      <w:pPr>
        <w:spacing w:line="480" w:lineRule="auto"/>
        <w:rPr>
          <w:sz w:val="28"/>
          <w:szCs w:val="28"/>
        </w:rPr>
      </w:pPr>
      <w:r>
        <w:rPr>
          <w:sz w:val="28"/>
          <w:szCs w:val="28"/>
        </w:rPr>
        <w:tab/>
      </w:r>
      <w:r w:rsidR="009A6EEE" w:rsidRPr="00414D2D">
        <w:rPr>
          <w:sz w:val="28"/>
          <w:szCs w:val="28"/>
        </w:rPr>
        <w:t>Amateur Radio operators are not first responders. But in emergencies, and during disasters and their im</w:t>
      </w:r>
      <w:r w:rsidR="00414D2D" w:rsidRPr="00414D2D">
        <w:rPr>
          <w:sz w:val="28"/>
          <w:szCs w:val="28"/>
        </w:rPr>
        <w:t>mediate aftermath, volunteer amateur radio operators are ready, willing, able and prepared to pro</w:t>
      </w:r>
      <w:r w:rsidR="0087281C">
        <w:rPr>
          <w:sz w:val="28"/>
          <w:szCs w:val="28"/>
        </w:rPr>
        <w:t>vide restoration communications;</w:t>
      </w:r>
      <w:r w:rsidR="00414D2D" w:rsidRPr="00414D2D">
        <w:rPr>
          <w:sz w:val="28"/>
          <w:szCs w:val="28"/>
        </w:rPr>
        <w:t xml:space="preserve"> interoperable communications for first respon</w:t>
      </w:r>
      <w:r w:rsidR="0087281C">
        <w:rPr>
          <w:sz w:val="28"/>
          <w:szCs w:val="28"/>
        </w:rPr>
        <w:t>ders which lack that capability;</w:t>
      </w:r>
      <w:r w:rsidR="00414D2D" w:rsidRPr="00414D2D">
        <w:rPr>
          <w:sz w:val="28"/>
          <w:szCs w:val="28"/>
        </w:rPr>
        <w:t xml:space="preserve"> and operations and </w:t>
      </w:r>
      <w:r w:rsidR="0065750D">
        <w:rPr>
          <w:sz w:val="28"/>
          <w:szCs w:val="28"/>
        </w:rPr>
        <w:t xml:space="preserve">logistical </w:t>
      </w:r>
      <w:r w:rsidR="00414D2D" w:rsidRPr="00414D2D">
        <w:rPr>
          <w:sz w:val="28"/>
          <w:szCs w:val="28"/>
        </w:rPr>
        <w:t>support communications for disaster relief organizations and served agencies such as the American National Red Cross and th</w:t>
      </w:r>
      <w:r w:rsidR="00837746">
        <w:rPr>
          <w:sz w:val="28"/>
          <w:szCs w:val="28"/>
        </w:rPr>
        <w:t>e Salvation Army.</w:t>
      </w:r>
      <w:r w:rsidR="00287D19" w:rsidRPr="00287D19">
        <w:rPr>
          <w:rFonts w:ascii="Arial" w:hAnsi="Arial" w:cs="Arial"/>
          <w:color w:val="222222"/>
          <w:sz w:val="19"/>
          <w:szCs w:val="19"/>
          <w:shd w:val="clear" w:color="auto" w:fill="FFFFFF"/>
        </w:rPr>
        <w:t xml:space="preserve"> </w:t>
      </w:r>
      <w:r w:rsidR="00287D19" w:rsidRPr="00287D19">
        <w:rPr>
          <w:sz w:val="28"/>
          <w:szCs w:val="28"/>
        </w:rPr>
        <w:t>We also serve when agencies need additional communications capabilities in order to fulfill their missi</w:t>
      </w:r>
      <w:r w:rsidR="00287D19">
        <w:rPr>
          <w:sz w:val="28"/>
          <w:szCs w:val="28"/>
        </w:rPr>
        <w:t>ons, whether or not normal public safety and other land mobile communications systems</w:t>
      </w:r>
      <w:r w:rsidR="00287D19" w:rsidRPr="00287D19">
        <w:rPr>
          <w:sz w:val="28"/>
          <w:szCs w:val="28"/>
        </w:rPr>
        <w:t xml:space="preserve"> are still working.</w:t>
      </w:r>
      <w:r w:rsidR="00837746">
        <w:rPr>
          <w:sz w:val="28"/>
          <w:szCs w:val="28"/>
        </w:rPr>
        <w:t xml:space="preserve"> Amateur Radio is</w:t>
      </w:r>
      <w:r w:rsidR="00414D2D" w:rsidRPr="00414D2D">
        <w:rPr>
          <w:sz w:val="28"/>
          <w:szCs w:val="28"/>
        </w:rPr>
        <w:t xml:space="preserve"> durable and </w:t>
      </w:r>
      <w:r w:rsidR="00DC1323">
        <w:rPr>
          <w:sz w:val="28"/>
          <w:szCs w:val="28"/>
        </w:rPr>
        <w:t xml:space="preserve">is </w:t>
      </w:r>
      <w:r w:rsidR="00414D2D" w:rsidRPr="00414D2D">
        <w:rPr>
          <w:sz w:val="28"/>
          <w:szCs w:val="28"/>
        </w:rPr>
        <w:t>not susceptible to the same disruptions</w:t>
      </w:r>
      <w:r w:rsidR="0087281C">
        <w:rPr>
          <w:sz w:val="28"/>
          <w:szCs w:val="28"/>
        </w:rPr>
        <w:t xml:space="preserve"> caused by disasters</w:t>
      </w:r>
      <w:r w:rsidR="00414D2D" w:rsidRPr="00414D2D">
        <w:rPr>
          <w:sz w:val="28"/>
          <w:szCs w:val="28"/>
        </w:rPr>
        <w:t xml:space="preserve"> as are broadband </w:t>
      </w:r>
      <w:r w:rsidR="00DC1323" w:rsidRPr="00414D2D">
        <w:rPr>
          <w:sz w:val="28"/>
          <w:szCs w:val="28"/>
        </w:rPr>
        <w:t>networks;</w:t>
      </w:r>
      <w:r w:rsidR="00414D2D" w:rsidRPr="00414D2D">
        <w:rPr>
          <w:sz w:val="28"/>
          <w:szCs w:val="28"/>
        </w:rPr>
        <w:t xml:space="preserve"> cellular networks</w:t>
      </w:r>
      <w:r w:rsidR="00DC1323">
        <w:rPr>
          <w:sz w:val="28"/>
          <w:szCs w:val="28"/>
        </w:rPr>
        <w:t>;</w:t>
      </w:r>
      <w:r w:rsidR="00414D2D" w:rsidRPr="00414D2D">
        <w:rPr>
          <w:sz w:val="28"/>
          <w:szCs w:val="28"/>
        </w:rPr>
        <w:t xml:space="preserve"> and even </w:t>
      </w:r>
      <w:r w:rsidR="00414D2D">
        <w:rPr>
          <w:sz w:val="28"/>
          <w:szCs w:val="28"/>
        </w:rPr>
        <w:t>public safety</w:t>
      </w:r>
      <w:r w:rsidR="00414D2D" w:rsidRPr="00414D2D">
        <w:rPr>
          <w:sz w:val="28"/>
          <w:szCs w:val="28"/>
        </w:rPr>
        <w:t xml:space="preserve"> dispatch systems</w:t>
      </w:r>
      <w:r w:rsidR="00DC1323">
        <w:rPr>
          <w:sz w:val="28"/>
          <w:szCs w:val="28"/>
        </w:rPr>
        <w:t>. This is</w:t>
      </w:r>
      <w:r w:rsidR="00414D2D" w:rsidRPr="00414D2D">
        <w:rPr>
          <w:sz w:val="28"/>
          <w:szCs w:val="28"/>
        </w:rPr>
        <w:t xml:space="preserve"> because</w:t>
      </w:r>
      <w:r w:rsidR="00DC1323">
        <w:rPr>
          <w:sz w:val="28"/>
          <w:szCs w:val="28"/>
        </w:rPr>
        <w:t xml:space="preserve"> Amateur Rad</w:t>
      </w:r>
      <w:r w:rsidR="00057AA4">
        <w:rPr>
          <w:sz w:val="28"/>
          <w:szCs w:val="28"/>
        </w:rPr>
        <w:t>io does not rely on centralized or</w:t>
      </w:r>
      <w:r w:rsidR="00DC1323">
        <w:rPr>
          <w:sz w:val="28"/>
          <w:szCs w:val="28"/>
        </w:rPr>
        <w:t xml:space="preserve"> decentralized</w:t>
      </w:r>
      <w:r w:rsidR="00057AA4">
        <w:rPr>
          <w:sz w:val="28"/>
          <w:szCs w:val="28"/>
        </w:rPr>
        <w:t xml:space="preserve"> infrastructure</w:t>
      </w:r>
      <w:r w:rsidR="00837746">
        <w:rPr>
          <w:sz w:val="28"/>
          <w:szCs w:val="28"/>
        </w:rPr>
        <w:t>. B</w:t>
      </w:r>
      <w:r w:rsidR="00057AA4">
        <w:rPr>
          <w:sz w:val="28"/>
          <w:szCs w:val="28"/>
        </w:rPr>
        <w:t>ec</w:t>
      </w:r>
      <w:r w:rsidR="00837746">
        <w:rPr>
          <w:sz w:val="28"/>
          <w:szCs w:val="28"/>
        </w:rPr>
        <w:t>ause of Amateur Radio operators’</w:t>
      </w:r>
      <w:r w:rsidR="00057AA4">
        <w:rPr>
          <w:sz w:val="28"/>
          <w:szCs w:val="28"/>
        </w:rPr>
        <w:t xml:space="preserve"> technical self-training and flexibility</w:t>
      </w:r>
      <w:r w:rsidR="00837746">
        <w:rPr>
          <w:sz w:val="28"/>
          <w:szCs w:val="28"/>
        </w:rPr>
        <w:t>, they</w:t>
      </w:r>
      <w:r w:rsidR="00057AA4">
        <w:rPr>
          <w:sz w:val="28"/>
          <w:szCs w:val="28"/>
        </w:rPr>
        <w:t xml:space="preserve"> can</w:t>
      </w:r>
      <w:r w:rsidR="00837746">
        <w:rPr>
          <w:sz w:val="28"/>
          <w:szCs w:val="28"/>
        </w:rPr>
        <w:t xml:space="preserve"> and do</w:t>
      </w:r>
      <w:r w:rsidR="00057AA4">
        <w:rPr>
          <w:sz w:val="28"/>
          <w:szCs w:val="28"/>
        </w:rPr>
        <w:t xml:space="preserve"> provide </w:t>
      </w:r>
      <w:r w:rsidR="00837746">
        <w:rPr>
          <w:sz w:val="28"/>
          <w:szCs w:val="28"/>
        </w:rPr>
        <w:t xml:space="preserve">emergency </w:t>
      </w:r>
      <w:r w:rsidR="00057AA4">
        <w:rPr>
          <w:sz w:val="28"/>
          <w:szCs w:val="28"/>
        </w:rPr>
        <w:t>communications with no infrastructure at all</w:t>
      </w:r>
      <w:r w:rsidR="00DC1323">
        <w:rPr>
          <w:sz w:val="28"/>
          <w:szCs w:val="28"/>
        </w:rPr>
        <w:t xml:space="preserve">. </w:t>
      </w:r>
      <w:r w:rsidR="004D79C7">
        <w:rPr>
          <w:sz w:val="28"/>
          <w:szCs w:val="28"/>
        </w:rPr>
        <w:t xml:space="preserve">The value of Amateur Radio in disasters is due also to the widespread geographic distribution of the licensees throughout neighborhoods, communities and states and the residential installations of the stations. There will as the result </w:t>
      </w:r>
      <w:r w:rsidR="004D79C7" w:rsidRPr="0065750D">
        <w:rPr>
          <w:i/>
          <w:sz w:val="28"/>
          <w:szCs w:val="28"/>
        </w:rPr>
        <w:t>always</w:t>
      </w:r>
      <w:r w:rsidR="004D79C7">
        <w:rPr>
          <w:sz w:val="28"/>
          <w:szCs w:val="28"/>
        </w:rPr>
        <w:t xml:space="preserve"> be Amateur Radio stations inside and outside a disaster area, capable of providing</w:t>
      </w:r>
      <w:r w:rsidR="00057AA4">
        <w:rPr>
          <w:sz w:val="28"/>
          <w:szCs w:val="28"/>
        </w:rPr>
        <w:t xml:space="preserve"> reliable, immediate disaster relief communications</w:t>
      </w:r>
      <w:r w:rsidR="0087281C">
        <w:rPr>
          <w:sz w:val="28"/>
          <w:szCs w:val="28"/>
        </w:rPr>
        <w:t xml:space="preserve"> instantly</w:t>
      </w:r>
      <w:r w:rsidR="00057AA4">
        <w:rPr>
          <w:sz w:val="28"/>
          <w:szCs w:val="28"/>
        </w:rPr>
        <w:t xml:space="preserve">, </w:t>
      </w:r>
      <w:r w:rsidR="00057AA4">
        <w:rPr>
          <w:sz w:val="28"/>
          <w:szCs w:val="28"/>
        </w:rPr>
        <w:lastRenderedPageBreak/>
        <w:t>within or outside the disaster area, over any path distance and to any location whatsoever</w:t>
      </w:r>
      <w:r w:rsidR="0087281C">
        <w:rPr>
          <w:sz w:val="28"/>
          <w:szCs w:val="28"/>
        </w:rPr>
        <w:t>. The level of organization and preparedness comes from regular drills, exercises and emergency simulations</w:t>
      </w:r>
      <w:r w:rsidR="004D79C7">
        <w:rPr>
          <w:sz w:val="28"/>
          <w:szCs w:val="28"/>
        </w:rPr>
        <w:t xml:space="preserve"> using these residential radio stations and their integration</w:t>
      </w:r>
      <w:r w:rsidR="006E63E4">
        <w:rPr>
          <w:sz w:val="28"/>
          <w:szCs w:val="28"/>
        </w:rPr>
        <w:t xml:space="preserve"> into emergency planning</w:t>
      </w:r>
      <w:r w:rsidR="0087281C">
        <w:rPr>
          <w:sz w:val="28"/>
          <w:szCs w:val="28"/>
        </w:rPr>
        <w:t>.</w:t>
      </w:r>
      <w:r w:rsidR="00287D19" w:rsidRPr="00287D19">
        <w:rPr>
          <w:rFonts w:ascii="Arial" w:hAnsi="Arial" w:cs="Arial"/>
          <w:color w:val="222222"/>
          <w:sz w:val="19"/>
          <w:szCs w:val="19"/>
          <w:shd w:val="clear" w:color="auto" w:fill="FFFFFF"/>
        </w:rPr>
        <w:t xml:space="preserve"> </w:t>
      </w:r>
      <w:r w:rsidR="00287D19" w:rsidRPr="00287D19">
        <w:rPr>
          <w:sz w:val="28"/>
          <w:szCs w:val="28"/>
        </w:rPr>
        <w:t> </w:t>
      </w:r>
      <w:r w:rsidR="00287D19">
        <w:rPr>
          <w:sz w:val="28"/>
          <w:szCs w:val="28"/>
        </w:rPr>
        <w:t xml:space="preserve">Emergency </w:t>
      </w:r>
      <w:r w:rsidR="00287D19" w:rsidRPr="00287D19">
        <w:rPr>
          <w:sz w:val="28"/>
          <w:szCs w:val="28"/>
        </w:rPr>
        <w:t>preparedness requires actively developing the experiential knowledge of radio and the operating skills a licensee must have in order to be useful during a disaster. This learning requires frequent practice that takes place at a home station during a licensee's personal free time. </w:t>
      </w:r>
      <w:r w:rsidR="0087281C">
        <w:rPr>
          <w:sz w:val="28"/>
          <w:szCs w:val="28"/>
        </w:rPr>
        <w:t xml:space="preserve"> </w:t>
      </w:r>
      <w:r w:rsidR="004D79C7">
        <w:rPr>
          <w:sz w:val="28"/>
          <w:szCs w:val="28"/>
        </w:rPr>
        <w:t>The operators are certified, having completed</w:t>
      </w:r>
      <w:r w:rsidR="0087281C">
        <w:rPr>
          <w:sz w:val="28"/>
          <w:szCs w:val="28"/>
        </w:rPr>
        <w:t xml:space="preserve"> emergency communications certification courses that provide the educational background necessary for such serious work</w:t>
      </w:r>
      <w:r w:rsidR="004D79C7">
        <w:rPr>
          <w:sz w:val="28"/>
          <w:szCs w:val="28"/>
        </w:rPr>
        <w:t>, and the stations are maintained within the licensees’ residences in a constant state of readiness</w:t>
      </w:r>
      <w:r w:rsidR="0087281C">
        <w:rPr>
          <w:sz w:val="28"/>
          <w:szCs w:val="28"/>
        </w:rPr>
        <w:t>.</w:t>
      </w:r>
      <w:r w:rsidR="00287D19" w:rsidRPr="00287D19">
        <w:rPr>
          <w:sz w:val="28"/>
          <w:szCs w:val="28"/>
        </w:rPr>
        <w:t xml:space="preserve"> This cannot be done without residential, outdoor antennas.</w:t>
      </w:r>
    </w:p>
    <w:p w:rsidR="00E20DC7" w:rsidRDefault="0065750D" w:rsidP="00B370F0">
      <w:pPr>
        <w:spacing w:line="480" w:lineRule="auto"/>
        <w:rPr>
          <w:sz w:val="28"/>
          <w:szCs w:val="28"/>
        </w:rPr>
      </w:pPr>
      <w:r>
        <w:rPr>
          <w:sz w:val="28"/>
          <w:szCs w:val="28"/>
        </w:rPr>
        <w:tab/>
      </w:r>
      <w:r w:rsidR="00706640">
        <w:rPr>
          <w:sz w:val="28"/>
          <w:szCs w:val="28"/>
        </w:rPr>
        <w:t>F</w:t>
      </w:r>
      <w:r w:rsidR="006E63E4">
        <w:rPr>
          <w:sz w:val="28"/>
          <w:szCs w:val="28"/>
        </w:rPr>
        <w:t xml:space="preserve">ederal </w:t>
      </w:r>
      <w:r w:rsidR="00706640">
        <w:rPr>
          <w:sz w:val="28"/>
          <w:szCs w:val="28"/>
        </w:rPr>
        <w:t>E</w:t>
      </w:r>
      <w:r w:rsidR="006E63E4">
        <w:rPr>
          <w:sz w:val="28"/>
          <w:szCs w:val="28"/>
        </w:rPr>
        <w:t xml:space="preserve">mergency </w:t>
      </w:r>
      <w:r w:rsidR="00706640">
        <w:rPr>
          <w:sz w:val="28"/>
          <w:szCs w:val="28"/>
        </w:rPr>
        <w:t>M</w:t>
      </w:r>
      <w:r w:rsidR="006E63E4">
        <w:rPr>
          <w:sz w:val="28"/>
          <w:szCs w:val="28"/>
        </w:rPr>
        <w:t xml:space="preserve">anagement </w:t>
      </w:r>
      <w:r w:rsidR="00706640">
        <w:rPr>
          <w:sz w:val="28"/>
          <w:szCs w:val="28"/>
        </w:rPr>
        <w:t>A</w:t>
      </w:r>
      <w:r w:rsidR="006E63E4">
        <w:rPr>
          <w:sz w:val="28"/>
          <w:szCs w:val="28"/>
        </w:rPr>
        <w:t>gency (FEMA)</w:t>
      </w:r>
      <w:r w:rsidR="00706640">
        <w:rPr>
          <w:sz w:val="28"/>
          <w:szCs w:val="28"/>
        </w:rPr>
        <w:t xml:space="preserve"> Director Craig Fugate, at a</w:t>
      </w:r>
      <w:r w:rsidR="00E20DC7">
        <w:rPr>
          <w:sz w:val="28"/>
          <w:szCs w:val="28"/>
        </w:rPr>
        <w:t>n FCC</w:t>
      </w:r>
      <w:r w:rsidR="00706640">
        <w:rPr>
          <w:sz w:val="28"/>
          <w:szCs w:val="28"/>
        </w:rPr>
        <w:t xml:space="preserve"> earthquake forum concerning emergency communications</w:t>
      </w:r>
      <w:r w:rsidR="00040E18">
        <w:rPr>
          <w:sz w:val="28"/>
          <w:szCs w:val="28"/>
        </w:rPr>
        <w:t xml:space="preserve"> planning </w:t>
      </w:r>
      <w:r w:rsidR="004D79C7">
        <w:rPr>
          <w:sz w:val="28"/>
          <w:szCs w:val="28"/>
        </w:rPr>
        <w:t>in 2011</w:t>
      </w:r>
      <w:r w:rsidR="00040E18">
        <w:rPr>
          <w:sz w:val="28"/>
          <w:szCs w:val="28"/>
        </w:rPr>
        <w:t xml:space="preserve">, </w:t>
      </w:r>
      <w:r w:rsidR="00706640">
        <w:rPr>
          <w:sz w:val="28"/>
          <w:szCs w:val="28"/>
        </w:rPr>
        <w:t>stated that</w:t>
      </w:r>
      <w:r w:rsidR="00E20DC7">
        <w:rPr>
          <w:sz w:val="28"/>
          <w:szCs w:val="28"/>
        </w:rPr>
        <w:t>:</w:t>
      </w:r>
    </w:p>
    <w:p w:rsidR="00E20DC7" w:rsidRDefault="00E20DC7" w:rsidP="00E20DC7">
      <w:pPr>
        <w:ind w:left="576" w:right="576"/>
        <w:rPr>
          <w:sz w:val="28"/>
          <w:szCs w:val="28"/>
        </w:rPr>
      </w:pPr>
      <w:r>
        <w:rPr>
          <w:sz w:val="28"/>
          <w:szCs w:val="28"/>
        </w:rPr>
        <w:t xml:space="preserve"> “Finally, I have got to get back to Amateur Radio…</w:t>
      </w:r>
      <w:r w:rsidR="00040E18">
        <w:rPr>
          <w:sz w:val="28"/>
          <w:szCs w:val="28"/>
        </w:rPr>
        <w:t xml:space="preserve">They are the first ones in the first days getting the word out as the other systems come back up. I think that there is </w:t>
      </w:r>
      <w:r>
        <w:rPr>
          <w:sz w:val="28"/>
          <w:szCs w:val="28"/>
        </w:rPr>
        <w:t xml:space="preserve">a tendency </w:t>
      </w:r>
      <w:r w:rsidR="00040E18">
        <w:rPr>
          <w:sz w:val="28"/>
          <w:szCs w:val="28"/>
        </w:rPr>
        <w:t>(to believe) that we have done so much</w:t>
      </w:r>
      <w:r>
        <w:rPr>
          <w:sz w:val="28"/>
          <w:szCs w:val="28"/>
        </w:rPr>
        <w:t xml:space="preserve"> to build infrastructure and resiliency in all of our other systems, we have tended to dismiss that role -when everything else fails, Amateur Radio often times is our last line of defense. And I think at times we get so sophisticated, and we have gotten so used to the reliability </w:t>
      </w:r>
      <w:r w:rsidR="00040E18">
        <w:rPr>
          <w:sz w:val="28"/>
          <w:szCs w:val="28"/>
        </w:rPr>
        <w:t xml:space="preserve">and resilience in our wireless and </w:t>
      </w:r>
      <w:r>
        <w:rPr>
          <w:sz w:val="28"/>
          <w:szCs w:val="28"/>
        </w:rPr>
        <w:t xml:space="preserve">wired and </w:t>
      </w:r>
      <w:r w:rsidR="00040E18">
        <w:rPr>
          <w:sz w:val="28"/>
          <w:szCs w:val="28"/>
        </w:rPr>
        <w:t xml:space="preserve">our </w:t>
      </w:r>
      <w:r>
        <w:rPr>
          <w:sz w:val="28"/>
          <w:szCs w:val="28"/>
        </w:rPr>
        <w:t xml:space="preserve">broadcast industry, and in all our public safety communications, that we can never fathom that they will fail. </w:t>
      </w:r>
      <w:r>
        <w:rPr>
          <w:sz w:val="28"/>
          <w:szCs w:val="28"/>
        </w:rPr>
        <w:lastRenderedPageBreak/>
        <w:t xml:space="preserve">They do. They have. They will. </w:t>
      </w:r>
      <w:r w:rsidR="00040E18">
        <w:rPr>
          <w:sz w:val="28"/>
          <w:szCs w:val="28"/>
        </w:rPr>
        <w:t>When you need Amateur Radio</w:t>
      </w:r>
      <w:r w:rsidR="00837746">
        <w:rPr>
          <w:sz w:val="28"/>
          <w:szCs w:val="28"/>
        </w:rPr>
        <w:t xml:space="preserve"> (operators)</w:t>
      </w:r>
      <w:r w:rsidR="00040E18">
        <w:rPr>
          <w:sz w:val="28"/>
          <w:szCs w:val="28"/>
        </w:rPr>
        <w:t>, you really need them.”</w:t>
      </w:r>
      <w:r>
        <w:rPr>
          <w:sz w:val="28"/>
          <w:szCs w:val="28"/>
        </w:rPr>
        <w:t xml:space="preserve"> </w:t>
      </w:r>
    </w:p>
    <w:p w:rsidR="00E20DC7" w:rsidRDefault="00E20DC7" w:rsidP="0087281C">
      <w:pPr>
        <w:rPr>
          <w:sz w:val="28"/>
          <w:szCs w:val="28"/>
        </w:rPr>
      </w:pPr>
    </w:p>
    <w:p w:rsidR="008F6C82" w:rsidRDefault="008F6C82" w:rsidP="00B370F0">
      <w:pPr>
        <w:spacing w:line="480" w:lineRule="auto"/>
        <w:rPr>
          <w:sz w:val="28"/>
          <w:szCs w:val="28"/>
        </w:rPr>
      </w:pPr>
      <w:r>
        <w:rPr>
          <w:sz w:val="28"/>
          <w:szCs w:val="28"/>
        </w:rPr>
        <w:t>Amateur Radio is available, re</w:t>
      </w:r>
      <w:r w:rsidR="00837746">
        <w:rPr>
          <w:sz w:val="28"/>
          <w:szCs w:val="28"/>
        </w:rPr>
        <w:t>ady, willing and able to do provide these services</w:t>
      </w:r>
      <w:r>
        <w:rPr>
          <w:sz w:val="28"/>
          <w:szCs w:val="28"/>
        </w:rPr>
        <w:t xml:space="preserve"> at no cost to anyone. </w:t>
      </w:r>
      <w:r w:rsidR="00040E18">
        <w:rPr>
          <w:sz w:val="28"/>
          <w:szCs w:val="28"/>
        </w:rPr>
        <w:t>As FEMA Director Fugate noted, Amateur Radio operators are always there, using their own radios, on their own frequencies, and “nobody pays them.” Indeed, w</w:t>
      </w:r>
      <w:r>
        <w:rPr>
          <w:sz w:val="28"/>
          <w:szCs w:val="28"/>
        </w:rPr>
        <w:t>e will be there “when all else fails.”</w:t>
      </w:r>
    </w:p>
    <w:p w:rsidR="003353B5" w:rsidRDefault="004D79C7" w:rsidP="00B370F0">
      <w:pPr>
        <w:spacing w:line="480" w:lineRule="auto"/>
        <w:rPr>
          <w:sz w:val="28"/>
          <w:szCs w:val="28"/>
        </w:rPr>
      </w:pPr>
      <w:r>
        <w:rPr>
          <w:sz w:val="28"/>
          <w:szCs w:val="28"/>
        </w:rPr>
        <w:tab/>
        <w:t xml:space="preserve">The one absolute necessity for Amateur Radio stations to function, however, is some form of outdoor antenna. These need not be elaborate structures with substantial </w:t>
      </w:r>
      <w:r w:rsidR="000B5C71">
        <w:rPr>
          <w:sz w:val="28"/>
          <w:szCs w:val="28"/>
        </w:rPr>
        <w:t>aesthetic impact; but they must be efficient, reliable, fixed antennas and they must be installed in residential areas</w:t>
      </w:r>
      <w:r w:rsidR="003353B5">
        <w:rPr>
          <w:sz w:val="28"/>
          <w:szCs w:val="28"/>
        </w:rPr>
        <w:t xml:space="preserve"> in order to be usable</w:t>
      </w:r>
      <w:r w:rsidR="00531C09">
        <w:rPr>
          <w:sz w:val="28"/>
          <w:szCs w:val="28"/>
        </w:rPr>
        <w:t xml:space="preserve"> by licensees</w:t>
      </w:r>
      <w:r w:rsidR="003353B5">
        <w:rPr>
          <w:sz w:val="28"/>
          <w:szCs w:val="28"/>
        </w:rPr>
        <w:t xml:space="preserve"> on an ongoing basis</w:t>
      </w:r>
      <w:r w:rsidR="000B5C71">
        <w:rPr>
          <w:sz w:val="28"/>
          <w:szCs w:val="28"/>
        </w:rPr>
        <w:t xml:space="preserve"> for emergency drills and exercises</w:t>
      </w:r>
      <w:r w:rsidR="003353B5">
        <w:rPr>
          <w:sz w:val="28"/>
          <w:szCs w:val="28"/>
        </w:rPr>
        <w:t>, and</w:t>
      </w:r>
      <w:r w:rsidR="00531C09">
        <w:rPr>
          <w:sz w:val="28"/>
          <w:szCs w:val="28"/>
        </w:rPr>
        <w:t xml:space="preserve"> so they will be ready to be used</w:t>
      </w:r>
      <w:r w:rsidR="003353B5">
        <w:rPr>
          <w:sz w:val="28"/>
          <w:szCs w:val="28"/>
        </w:rPr>
        <w:t xml:space="preserve"> when the next disaster strikes</w:t>
      </w:r>
      <w:r w:rsidR="000B5C71">
        <w:rPr>
          <w:sz w:val="28"/>
          <w:szCs w:val="28"/>
        </w:rPr>
        <w:t>. Now, some 90 percent of new housing starts in the United States are subject to deed restrictions, homeowners’ association rules, and othe</w:t>
      </w:r>
      <w:r w:rsidR="003353B5">
        <w:rPr>
          <w:sz w:val="28"/>
          <w:szCs w:val="28"/>
        </w:rPr>
        <w:t>r limitations on the use of land which increasingly make installation of outdoor Amateur Radio antennas impossible.</w:t>
      </w:r>
    </w:p>
    <w:p w:rsidR="003353B5" w:rsidRDefault="003353B5" w:rsidP="003353B5">
      <w:pPr>
        <w:spacing w:line="480" w:lineRule="auto"/>
        <w:rPr>
          <w:bCs/>
          <w:sz w:val="28"/>
          <w:szCs w:val="28"/>
        </w:rPr>
      </w:pPr>
      <w:r>
        <w:rPr>
          <w:sz w:val="28"/>
          <w:szCs w:val="28"/>
        </w:rPr>
        <w:tab/>
      </w:r>
      <w:r w:rsidR="00531C09">
        <w:rPr>
          <w:sz w:val="28"/>
          <w:szCs w:val="28"/>
        </w:rPr>
        <w:t>Private land use regulations</w:t>
      </w:r>
      <w:r w:rsidRPr="003353B5">
        <w:rPr>
          <w:sz w:val="28"/>
          <w:szCs w:val="28"/>
        </w:rPr>
        <w:t xml:space="preserve"> are not “contracts” in the sense that there is any meeting of the minds between the buyer and seller of land. Rather, they are simply restrictions on the use of</w:t>
      </w:r>
      <w:r w:rsidR="00531C09">
        <w:rPr>
          <w:sz w:val="28"/>
          <w:szCs w:val="28"/>
        </w:rPr>
        <w:t xml:space="preserve"> owned</w:t>
      </w:r>
      <w:r w:rsidRPr="003353B5">
        <w:rPr>
          <w:sz w:val="28"/>
          <w:szCs w:val="28"/>
        </w:rPr>
        <w:t xml:space="preserve"> land, imposed by the developer of a subdivision on all lots in the subdivision</w:t>
      </w:r>
      <w:r w:rsidR="00531C09">
        <w:rPr>
          <w:sz w:val="28"/>
          <w:szCs w:val="28"/>
        </w:rPr>
        <w:t xml:space="preserve"> when it is first </w:t>
      </w:r>
      <w:r w:rsidR="00531C09">
        <w:rPr>
          <w:sz w:val="28"/>
          <w:szCs w:val="28"/>
        </w:rPr>
        <w:lastRenderedPageBreak/>
        <w:t>created</w:t>
      </w:r>
      <w:r w:rsidRPr="003353B5">
        <w:rPr>
          <w:sz w:val="28"/>
          <w:szCs w:val="28"/>
        </w:rPr>
        <w:t xml:space="preserve">. If an Amateur Radio licensee wants to buy a home in a subdivision burdened by deed restrictions from either the developer or from an existing resident, </w:t>
      </w:r>
      <w:r w:rsidR="00531C09">
        <w:rPr>
          <w:sz w:val="28"/>
          <w:szCs w:val="28"/>
        </w:rPr>
        <w:t>that licensee has</w:t>
      </w:r>
      <w:r w:rsidRPr="003353B5">
        <w:rPr>
          <w:sz w:val="28"/>
          <w:szCs w:val="28"/>
        </w:rPr>
        <w:t xml:space="preserve"> precisely two </w:t>
      </w:r>
      <w:r w:rsidR="00531C09">
        <w:rPr>
          <w:sz w:val="28"/>
          <w:szCs w:val="28"/>
        </w:rPr>
        <w:t>options</w:t>
      </w:r>
      <w:r w:rsidRPr="003353B5">
        <w:rPr>
          <w:sz w:val="28"/>
          <w:szCs w:val="28"/>
        </w:rPr>
        <w:t xml:space="preserve">: buy the </w:t>
      </w:r>
      <w:r>
        <w:rPr>
          <w:sz w:val="28"/>
          <w:szCs w:val="28"/>
        </w:rPr>
        <w:t>residence</w:t>
      </w:r>
      <w:r w:rsidRPr="003353B5">
        <w:rPr>
          <w:sz w:val="28"/>
          <w:szCs w:val="28"/>
        </w:rPr>
        <w:t xml:space="preserve"> subject to the restrictions, or do not buy the </w:t>
      </w:r>
      <w:r>
        <w:rPr>
          <w:sz w:val="28"/>
          <w:szCs w:val="28"/>
        </w:rPr>
        <w:t>residence</w:t>
      </w:r>
      <w:r w:rsidRPr="003353B5">
        <w:rPr>
          <w:sz w:val="28"/>
          <w:szCs w:val="28"/>
        </w:rPr>
        <w:t>. There is no negotiation</w:t>
      </w:r>
      <w:r>
        <w:rPr>
          <w:sz w:val="28"/>
          <w:szCs w:val="28"/>
        </w:rPr>
        <w:t xml:space="preserve"> possible because the restrictions are already in place</w:t>
      </w:r>
      <w:r w:rsidRPr="003353B5">
        <w:rPr>
          <w:sz w:val="28"/>
          <w:szCs w:val="28"/>
        </w:rPr>
        <w:t xml:space="preserve">. </w:t>
      </w:r>
      <w:r w:rsidRPr="003353B5">
        <w:rPr>
          <w:bCs/>
          <w:sz w:val="28"/>
          <w:szCs w:val="28"/>
        </w:rPr>
        <w:t xml:space="preserve">Lenders for real estate developments require the declaration of </w:t>
      </w:r>
      <w:r>
        <w:rPr>
          <w:bCs/>
          <w:sz w:val="28"/>
          <w:szCs w:val="28"/>
        </w:rPr>
        <w:t>deed restrictions</w:t>
      </w:r>
      <w:r w:rsidRPr="003353B5">
        <w:rPr>
          <w:bCs/>
          <w:sz w:val="28"/>
          <w:szCs w:val="28"/>
        </w:rPr>
        <w:t xml:space="preserve"> as a condition of f</w:t>
      </w:r>
      <w:r>
        <w:rPr>
          <w:bCs/>
          <w:sz w:val="28"/>
          <w:szCs w:val="28"/>
        </w:rPr>
        <w:t>unding the development project</w:t>
      </w:r>
      <w:r w:rsidR="00531C09">
        <w:rPr>
          <w:bCs/>
          <w:sz w:val="28"/>
          <w:szCs w:val="28"/>
        </w:rPr>
        <w:t xml:space="preserve"> and the restrictions bind every property in the subdivision</w:t>
      </w:r>
      <w:r>
        <w:rPr>
          <w:bCs/>
          <w:sz w:val="28"/>
          <w:szCs w:val="28"/>
        </w:rPr>
        <w:t>.</w:t>
      </w:r>
    </w:p>
    <w:p w:rsidR="000646E4" w:rsidRDefault="000646E4" w:rsidP="003353B5">
      <w:pPr>
        <w:spacing w:line="480" w:lineRule="auto"/>
        <w:rPr>
          <w:bCs/>
          <w:sz w:val="28"/>
          <w:szCs w:val="28"/>
        </w:rPr>
      </w:pPr>
      <w:r>
        <w:rPr>
          <w:bCs/>
          <w:sz w:val="28"/>
          <w:szCs w:val="28"/>
        </w:rPr>
        <w:tab/>
      </w:r>
      <w:r w:rsidRPr="000646E4">
        <w:rPr>
          <w:bCs/>
          <w:sz w:val="28"/>
          <w:szCs w:val="28"/>
        </w:rPr>
        <w:t xml:space="preserve">Deed restrictions, the language of which is propagated from one subdivision to the next, invariably contain one of two types of </w:t>
      </w:r>
      <w:r w:rsidR="00531C09">
        <w:rPr>
          <w:bCs/>
          <w:sz w:val="28"/>
          <w:szCs w:val="28"/>
        </w:rPr>
        <w:t>provisions with respect to</w:t>
      </w:r>
      <w:r w:rsidRPr="000646E4">
        <w:rPr>
          <w:bCs/>
          <w:sz w:val="28"/>
          <w:szCs w:val="28"/>
        </w:rPr>
        <w:t xml:space="preserve"> antennas: they say either “no outdoor antennas” or “no outdoor antennas without the approval of the Homeowners’ Association</w:t>
      </w:r>
      <w:r w:rsidR="00531C09">
        <w:rPr>
          <w:bCs/>
          <w:sz w:val="28"/>
          <w:szCs w:val="28"/>
        </w:rPr>
        <w:t>.</w:t>
      </w:r>
      <w:r w:rsidRPr="000646E4">
        <w:rPr>
          <w:bCs/>
          <w:sz w:val="28"/>
          <w:szCs w:val="28"/>
        </w:rPr>
        <w:t xml:space="preserve">” </w:t>
      </w:r>
      <w:r w:rsidR="00531C09">
        <w:rPr>
          <w:bCs/>
          <w:sz w:val="28"/>
          <w:szCs w:val="28"/>
        </w:rPr>
        <w:t>In the latter case there are invariably no standards governing when HOA</w:t>
      </w:r>
      <w:r w:rsidRPr="000646E4">
        <w:rPr>
          <w:bCs/>
          <w:sz w:val="28"/>
          <w:szCs w:val="28"/>
        </w:rPr>
        <w:t xml:space="preserve"> approval might be given or withheld. There is no negotiation possible and therefore no contractual element at all. A person seeking to purchase a residence in a deed restricted community containing the latter type language, even if he or she is aware of the terms of the CC&amp;Rs applicable to the subdivision, cannot know when the property is purchased whether or not an</w:t>
      </w:r>
      <w:r>
        <w:rPr>
          <w:bCs/>
          <w:sz w:val="28"/>
          <w:szCs w:val="28"/>
        </w:rPr>
        <w:t>y</w:t>
      </w:r>
      <w:r w:rsidRPr="000646E4">
        <w:rPr>
          <w:bCs/>
          <w:sz w:val="28"/>
          <w:szCs w:val="28"/>
        </w:rPr>
        <w:t xml:space="preserve"> antenna will or will not be approved.</w:t>
      </w:r>
      <w:r>
        <w:rPr>
          <w:bCs/>
          <w:sz w:val="28"/>
          <w:szCs w:val="28"/>
        </w:rPr>
        <w:t xml:space="preserve"> In ARRL’s</w:t>
      </w:r>
      <w:r w:rsidR="00531C09">
        <w:rPr>
          <w:bCs/>
          <w:sz w:val="28"/>
          <w:szCs w:val="28"/>
        </w:rPr>
        <w:t xml:space="preserve"> extensive</w:t>
      </w:r>
      <w:r>
        <w:rPr>
          <w:bCs/>
          <w:sz w:val="28"/>
          <w:szCs w:val="28"/>
        </w:rPr>
        <w:t xml:space="preserve"> experience, the answer</w:t>
      </w:r>
      <w:r w:rsidR="00531C09">
        <w:rPr>
          <w:bCs/>
          <w:sz w:val="28"/>
          <w:szCs w:val="28"/>
        </w:rPr>
        <w:t xml:space="preserve"> to a request made by a landowner of an HOA for approval of any </w:t>
      </w:r>
      <w:r w:rsidR="00531C09">
        <w:rPr>
          <w:bCs/>
          <w:sz w:val="28"/>
          <w:szCs w:val="28"/>
        </w:rPr>
        <w:lastRenderedPageBreak/>
        <w:t>antenna</w:t>
      </w:r>
      <w:r>
        <w:rPr>
          <w:bCs/>
          <w:sz w:val="28"/>
          <w:szCs w:val="28"/>
        </w:rPr>
        <w:t xml:space="preserve"> is invariably </w:t>
      </w:r>
      <w:r w:rsidR="00531C09">
        <w:rPr>
          <w:bCs/>
          <w:sz w:val="28"/>
          <w:szCs w:val="28"/>
        </w:rPr>
        <w:t>in the negative</w:t>
      </w:r>
      <w:r>
        <w:rPr>
          <w:bCs/>
          <w:sz w:val="28"/>
          <w:szCs w:val="28"/>
        </w:rPr>
        <w:t xml:space="preserve">. </w:t>
      </w:r>
      <w:r w:rsidR="0070405D">
        <w:rPr>
          <w:bCs/>
          <w:sz w:val="28"/>
          <w:szCs w:val="28"/>
        </w:rPr>
        <w:t xml:space="preserve">The reason </w:t>
      </w:r>
      <w:r w:rsidR="007B166D">
        <w:rPr>
          <w:bCs/>
          <w:sz w:val="28"/>
          <w:szCs w:val="28"/>
        </w:rPr>
        <w:t>for the negative response</w:t>
      </w:r>
      <w:r w:rsidR="0070405D">
        <w:rPr>
          <w:bCs/>
          <w:sz w:val="28"/>
          <w:szCs w:val="28"/>
        </w:rPr>
        <w:t xml:space="preserve"> is that</w:t>
      </w:r>
      <w:r w:rsidR="00531C09">
        <w:rPr>
          <w:bCs/>
          <w:sz w:val="28"/>
          <w:szCs w:val="28"/>
        </w:rPr>
        <w:t>,</w:t>
      </w:r>
      <w:r w:rsidR="0070405D">
        <w:rPr>
          <w:bCs/>
          <w:sz w:val="28"/>
          <w:szCs w:val="28"/>
        </w:rPr>
        <w:t xml:space="preserve"> no matter how insignificant the aesthetic impact of an Amateur Radio antenna installation, the safest thing for a homeowners’ association to do is to deny approval for the antenna, rather than risk criticism from another homeowner.</w:t>
      </w:r>
    </w:p>
    <w:p w:rsidR="003353B5" w:rsidRDefault="003353B5" w:rsidP="003353B5">
      <w:pPr>
        <w:spacing w:line="480" w:lineRule="auto"/>
        <w:rPr>
          <w:sz w:val="28"/>
          <w:szCs w:val="28"/>
        </w:rPr>
      </w:pPr>
      <w:r>
        <w:rPr>
          <w:bCs/>
          <w:sz w:val="28"/>
          <w:szCs w:val="28"/>
        </w:rPr>
        <w:tab/>
      </w:r>
      <w:r w:rsidRPr="003353B5">
        <w:rPr>
          <w:bCs/>
          <w:sz w:val="28"/>
          <w:szCs w:val="28"/>
        </w:rPr>
        <w:t xml:space="preserve">Often, therefore, </w:t>
      </w:r>
      <w:r w:rsidR="007B166D">
        <w:rPr>
          <w:bCs/>
          <w:sz w:val="28"/>
          <w:szCs w:val="28"/>
        </w:rPr>
        <w:t xml:space="preserve">because of the intensive proliferation of antenna-preclusive private land use regulations, </w:t>
      </w:r>
      <w:r w:rsidRPr="003353B5">
        <w:rPr>
          <w:bCs/>
          <w:sz w:val="28"/>
          <w:szCs w:val="28"/>
        </w:rPr>
        <w:t>a licensed radio Amateur must purchase property in a deed restricted community and suffer a complete prohibiti</w:t>
      </w:r>
      <w:r w:rsidR="0070405D">
        <w:rPr>
          <w:bCs/>
          <w:sz w:val="28"/>
          <w:szCs w:val="28"/>
        </w:rPr>
        <w:t>on on Amateur Radio operation due to the covenant language itself or</w:t>
      </w:r>
      <w:r w:rsidRPr="003353B5">
        <w:rPr>
          <w:bCs/>
          <w:sz w:val="28"/>
          <w:szCs w:val="28"/>
        </w:rPr>
        <w:t xml:space="preserve"> the completely subjective</w:t>
      </w:r>
      <w:r w:rsidR="0070405D">
        <w:rPr>
          <w:bCs/>
          <w:sz w:val="28"/>
          <w:szCs w:val="28"/>
        </w:rPr>
        <w:t xml:space="preserve"> and arbitrary</w:t>
      </w:r>
      <w:r w:rsidRPr="003353B5">
        <w:rPr>
          <w:bCs/>
          <w:sz w:val="28"/>
          <w:szCs w:val="28"/>
        </w:rPr>
        <w:t xml:space="preserve"> determination of a homeowner’s association or architectural control committee as to whether an Amateur Radio station can be operated at all from the licensee’s home. With the prevalence of private land use regulations currently, there is most often no choice in the matter.  </w:t>
      </w:r>
      <w:r w:rsidR="00377D24">
        <w:rPr>
          <w:bCs/>
          <w:sz w:val="28"/>
          <w:szCs w:val="28"/>
        </w:rPr>
        <w:t>R</w:t>
      </w:r>
      <w:r w:rsidR="007B166D">
        <w:rPr>
          <w:sz w:val="28"/>
          <w:szCs w:val="28"/>
        </w:rPr>
        <w:t>adio amateurs are increasingly</w:t>
      </w:r>
      <w:r w:rsidRPr="003353B5">
        <w:rPr>
          <w:sz w:val="28"/>
          <w:szCs w:val="28"/>
        </w:rPr>
        <w:t xml:space="preserve"> precluded entirely from installing and maintaining any outdoor antenna at all. </w:t>
      </w:r>
      <w:r w:rsidR="00377D24">
        <w:rPr>
          <w:sz w:val="28"/>
          <w:szCs w:val="28"/>
        </w:rPr>
        <w:t>In an otherwise vibrant, growing public service avocation, the Amateur Service is facing “death by a thousand cuts.”</w:t>
      </w:r>
      <w:r w:rsidR="009D2812" w:rsidRPr="009D2812">
        <w:rPr>
          <w:rFonts w:eastAsiaTheme="minorHAnsi"/>
        </w:rPr>
        <w:t xml:space="preserve"> </w:t>
      </w:r>
      <w:r w:rsidR="009D2812" w:rsidRPr="009D2812">
        <w:rPr>
          <w:sz w:val="28"/>
          <w:szCs w:val="28"/>
        </w:rPr>
        <w:t xml:space="preserve"> </w:t>
      </w:r>
      <w:r w:rsidR="009D2812" w:rsidRPr="009D2812">
        <w:rPr>
          <w:sz w:val="28"/>
          <w:szCs w:val="28"/>
          <w:u w:val="single"/>
        </w:rPr>
        <w:t>FCC has acknowledged that private land use regulations are used as a means of precluding the use of outdoor antennas</w:t>
      </w:r>
      <w:r w:rsidR="009D2812" w:rsidRPr="009D2812">
        <w:rPr>
          <w:sz w:val="28"/>
          <w:szCs w:val="28"/>
        </w:rPr>
        <w:t xml:space="preserve">. </w:t>
      </w:r>
      <w:r w:rsidR="009D2812" w:rsidRPr="009D2812">
        <w:rPr>
          <w:i/>
          <w:sz w:val="28"/>
          <w:szCs w:val="28"/>
        </w:rPr>
        <w:t xml:space="preserve">See, Preemption of Local Zoning Regulation of Satellite Earth Stations and In re Implementation of Section 207 of the Telecommunications Act of 1996; </w:t>
      </w:r>
      <w:r w:rsidR="009D2812" w:rsidRPr="009D2812">
        <w:rPr>
          <w:i/>
          <w:sz w:val="28"/>
          <w:szCs w:val="28"/>
        </w:rPr>
        <w:lastRenderedPageBreak/>
        <w:t>Restrictions on Over-the-Air Reception Devices: Television Broadcast Service and Multichannel Multipoint Distribution Service</w:t>
      </w:r>
      <w:r w:rsidR="009D2812" w:rsidRPr="009D2812">
        <w:rPr>
          <w:sz w:val="28"/>
          <w:szCs w:val="28"/>
        </w:rPr>
        <w:t xml:space="preserve">; 11 FCC Rcd. 19276, 19301, at </w:t>
      </w:r>
      <w:proofErr w:type="spellStart"/>
      <w:r w:rsidR="009D2812" w:rsidRPr="009D2812">
        <w:rPr>
          <w:sz w:val="28"/>
          <w:szCs w:val="28"/>
        </w:rPr>
        <w:t>fn</w:t>
      </w:r>
      <w:proofErr w:type="spellEnd"/>
      <w:r w:rsidR="009D2812" w:rsidRPr="009D2812">
        <w:rPr>
          <w:sz w:val="28"/>
          <w:szCs w:val="28"/>
        </w:rPr>
        <w:t xml:space="preserve"> 12 (1996), [“(r</w:t>
      </w:r>
      <w:proofErr w:type="gramStart"/>
      <w:r w:rsidR="009D2812" w:rsidRPr="009D2812">
        <w:rPr>
          <w:sz w:val="28"/>
          <w:szCs w:val="28"/>
        </w:rPr>
        <w:t>)</w:t>
      </w:r>
      <w:proofErr w:type="spellStart"/>
      <w:r w:rsidR="009D2812" w:rsidRPr="009D2812">
        <w:rPr>
          <w:sz w:val="28"/>
          <w:szCs w:val="28"/>
        </w:rPr>
        <w:t>estrictive</w:t>
      </w:r>
      <w:proofErr w:type="spellEnd"/>
      <w:proofErr w:type="gramEnd"/>
      <w:r w:rsidR="009D2812" w:rsidRPr="009D2812">
        <w:rPr>
          <w:sz w:val="28"/>
          <w:szCs w:val="28"/>
        </w:rPr>
        <w:t xml:space="preserve"> covenants are … used by homeowners’ associations to prevent property owners within the association from installing antennas.”].</w:t>
      </w:r>
    </w:p>
    <w:p w:rsidR="00FD5603" w:rsidRDefault="00377D24" w:rsidP="00377D24">
      <w:pPr>
        <w:spacing w:line="480" w:lineRule="auto"/>
        <w:rPr>
          <w:sz w:val="28"/>
          <w:szCs w:val="28"/>
        </w:rPr>
      </w:pPr>
      <w:r>
        <w:rPr>
          <w:sz w:val="28"/>
          <w:szCs w:val="28"/>
        </w:rPr>
        <w:tab/>
        <w:t>The FCC, thirty</w:t>
      </w:r>
      <w:r w:rsidRPr="00377D24">
        <w:rPr>
          <w:sz w:val="28"/>
          <w:szCs w:val="28"/>
        </w:rPr>
        <w:t xml:space="preserve"> years ago, found that there was a “strong Federal interest” in supporting effective Amateur Radio communications. FCC also found that </w:t>
      </w:r>
      <w:r>
        <w:rPr>
          <w:sz w:val="28"/>
          <w:szCs w:val="28"/>
        </w:rPr>
        <w:t xml:space="preserve">municipal </w:t>
      </w:r>
      <w:r w:rsidRPr="00377D24">
        <w:rPr>
          <w:sz w:val="28"/>
          <w:szCs w:val="28"/>
        </w:rPr>
        <w:t>zoning ordinances</w:t>
      </w:r>
      <w:r>
        <w:rPr>
          <w:sz w:val="28"/>
          <w:szCs w:val="28"/>
        </w:rPr>
        <w:t xml:space="preserve"> and building codes</w:t>
      </w:r>
      <w:r w:rsidRPr="00377D24">
        <w:rPr>
          <w:sz w:val="28"/>
          <w:szCs w:val="28"/>
        </w:rPr>
        <w:t xml:space="preserve"> often unreasonably restricted</w:t>
      </w:r>
      <w:r>
        <w:rPr>
          <w:sz w:val="28"/>
          <w:szCs w:val="28"/>
        </w:rPr>
        <w:t xml:space="preserve"> or precluded</w:t>
      </w:r>
      <w:r w:rsidRPr="00377D24">
        <w:rPr>
          <w:sz w:val="28"/>
          <w:szCs w:val="28"/>
        </w:rPr>
        <w:t xml:space="preserve"> Amateur Radio antennas in residential areas. The FCC, in a docket proceeding referred to as “PRB-1”</w:t>
      </w:r>
      <w:r w:rsidR="007B166D">
        <w:rPr>
          <w:sz w:val="28"/>
          <w:szCs w:val="28"/>
        </w:rPr>
        <w:t xml:space="preserve"> issued in 1985 a Declaratory Ruling which</w:t>
      </w:r>
      <w:r w:rsidRPr="00377D24">
        <w:rPr>
          <w:sz w:val="28"/>
          <w:szCs w:val="28"/>
        </w:rPr>
        <w:t xml:space="preserve"> created </w:t>
      </w:r>
      <w:r w:rsidR="00FD5603">
        <w:rPr>
          <w:sz w:val="28"/>
          <w:szCs w:val="28"/>
        </w:rPr>
        <w:t>a three-part test balancing the strong Federal interest in Amateur Radio</w:t>
      </w:r>
      <w:r w:rsidR="007B166D">
        <w:rPr>
          <w:sz w:val="28"/>
          <w:szCs w:val="28"/>
        </w:rPr>
        <w:t xml:space="preserve"> communications</w:t>
      </w:r>
      <w:r w:rsidR="00FD5603">
        <w:rPr>
          <w:sz w:val="28"/>
          <w:szCs w:val="28"/>
        </w:rPr>
        <w:t xml:space="preserve"> with the traditionally local municipal land use authority</w:t>
      </w:r>
      <w:r w:rsidRPr="00377D24">
        <w:rPr>
          <w:sz w:val="28"/>
          <w:szCs w:val="28"/>
        </w:rPr>
        <w:t xml:space="preserve">. </w:t>
      </w:r>
      <w:r w:rsidR="00FD5603">
        <w:rPr>
          <w:sz w:val="28"/>
          <w:szCs w:val="28"/>
        </w:rPr>
        <w:t>FCC held that S</w:t>
      </w:r>
      <w:r w:rsidRPr="00377D24">
        <w:rPr>
          <w:sz w:val="28"/>
          <w:szCs w:val="28"/>
        </w:rPr>
        <w:t xml:space="preserve">tate or local land use regulations: (A) cannot preclude Amateur Radio communications; (B) must make “reasonable accommodation” for Amateur Radio communications; and (C) must constitute the “minimum practicable restriction” in order to accomplish a legitimate municipal purpose. </w:t>
      </w:r>
      <w:r w:rsidR="00FD5603">
        <w:rPr>
          <w:sz w:val="28"/>
          <w:szCs w:val="28"/>
        </w:rPr>
        <w:t xml:space="preserve">This </w:t>
      </w:r>
      <w:r w:rsidR="007B166D">
        <w:rPr>
          <w:sz w:val="28"/>
          <w:szCs w:val="28"/>
        </w:rPr>
        <w:t>Declaratory Ruling</w:t>
      </w:r>
      <w:r w:rsidR="00FD5603">
        <w:rPr>
          <w:sz w:val="28"/>
          <w:szCs w:val="28"/>
        </w:rPr>
        <w:t xml:space="preserve"> was codified as 47 C.F.R. § 97.15(b). This flexible policy was intended to and did preserve all municipal </w:t>
      </w:r>
      <w:proofErr w:type="gramStart"/>
      <w:r w:rsidR="00FD5603">
        <w:rPr>
          <w:sz w:val="28"/>
          <w:szCs w:val="28"/>
        </w:rPr>
        <w:t>jurisdiction</w:t>
      </w:r>
      <w:proofErr w:type="gramEnd"/>
      <w:r w:rsidR="00FD5603">
        <w:rPr>
          <w:sz w:val="28"/>
          <w:szCs w:val="28"/>
        </w:rPr>
        <w:t xml:space="preserve"> over antenna regulation, and FCC was </w:t>
      </w:r>
      <w:r w:rsidR="007B166D">
        <w:rPr>
          <w:sz w:val="28"/>
          <w:szCs w:val="28"/>
        </w:rPr>
        <w:t xml:space="preserve">very </w:t>
      </w:r>
      <w:r w:rsidR="00FD5603">
        <w:rPr>
          <w:sz w:val="28"/>
          <w:szCs w:val="28"/>
        </w:rPr>
        <w:t xml:space="preserve">clear that it would not be adjudicating </w:t>
      </w:r>
      <w:r w:rsidR="007B166D">
        <w:rPr>
          <w:sz w:val="28"/>
          <w:szCs w:val="28"/>
        </w:rPr>
        <w:lastRenderedPageBreak/>
        <w:t xml:space="preserve">the </w:t>
      </w:r>
      <w:r w:rsidR="00FD5603">
        <w:rPr>
          <w:sz w:val="28"/>
          <w:szCs w:val="28"/>
        </w:rPr>
        <w:t xml:space="preserve">local land use regulations itself. It worked like a charm: thereafter, municipal land use regulators and Amateur Radio operators sat at a table and cooperatively negotiated ordinances, conditional use permits and variance applications. Today, there is very little adverse interaction between municipal land use planners and Amateur Radio groups or individual licensees. </w:t>
      </w:r>
    </w:p>
    <w:p w:rsidR="00760A8B" w:rsidRPr="00760A8B" w:rsidRDefault="00FD5603" w:rsidP="00760A8B">
      <w:pPr>
        <w:spacing w:line="480" w:lineRule="auto"/>
        <w:rPr>
          <w:sz w:val="28"/>
          <w:szCs w:val="28"/>
        </w:rPr>
      </w:pPr>
      <w:r>
        <w:rPr>
          <w:sz w:val="28"/>
          <w:szCs w:val="28"/>
        </w:rPr>
        <w:tab/>
        <w:t>Thirty years ago, private land use regulations were not as prevalent as they are now. Since then, ARRL has repeatedly asked FCC to extend the three-part “reasonable accommodation” test evenly to all types of land use regulations, because it makes logical sense to do so. It doesn’t matter whether the strong Federal interest in Amateur Radio communications</w:t>
      </w:r>
      <w:r w:rsidR="007B166D">
        <w:rPr>
          <w:sz w:val="28"/>
          <w:szCs w:val="28"/>
        </w:rPr>
        <w:t xml:space="preserve"> that FCC acted to protect in 1985</w:t>
      </w:r>
      <w:r>
        <w:rPr>
          <w:sz w:val="28"/>
          <w:szCs w:val="28"/>
        </w:rPr>
        <w:t xml:space="preserve"> is frustrated by the preclusion of an Amateur station by zoning or by private land use regulation; the effect is precisel</w:t>
      </w:r>
      <w:r w:rsidR="00760A8B">
        <w:rPr>
          <w:sz w:val="28"/>
          <w:szCs w:val="28"/>
        </w:rPr>
        <w:t>y the same</w:t>
      </w:r>
      <w:r w:rsidR="007B166D">
        <w:rPr>
          <w:sz w:val="28"/>
          <w:szCs w:val="28"/>
        </w:rPr>
        <w:t xml:space="preserve"> either way</w:t>
      </w:r>
      <w:r w:rsidR="00760A8B">
        <w:rPr>
          <w:sz w:val="28"/>
          <w:szCs w:val="28"/>
        </w:rPr>
        <w:t xml:space="preserve">. FCC has urged </w:t>
      </w:r>
      <w:r>
        <w:rPr>
          <w:sz w:val="28"/>
          <w:szCs w:val="28"/>
        </w:rPr>
        <w:t>homeowner’s associations to apply the “reasonable accommodation” test where Amate</w:t>
      </w:r>
      <w:r w:rsidR="00760A8B">
        <w:rPr>
          <w:sz w:val="28"/>
          <w:szCs w:val="28"/>
        </w:rPr>
        <w:t xml:space="preserve">ur Radio stations were affected. </w:t>
      </w:r>
      <w:r w:rsidR="00760A8B" w:rsidRPr="00760A8B">
        <w:rPr>
          <w:sz w:val="28"/>
          <w:szCs w:val="28"/>
        </w:rPr>
        <w:t xml:space="preserve">FCC’s Wireless Telecommunications Bureau, in an </w:t>
      </w:r>
      <w:r w:rsidR="00760A8B" w:rsidRPr="00760A8B">
        <w:rPr>
          <w:i/>
          <w:iCs/>
          <w:sz w:val="28"/>
          <w:szCs w:val="28"/>
        </w:rPr>
        <w:t xml:space="preserve">Order </w:t>
      </w:r>
      <w:r w:rsidR="00760A8B" w:rsidRPr="00760A8B">
        <w:rPr>
          <w:sz w:val="28"/>
          <w:szCs w:val="28"/>
        </w:rPr>
        <w:t xml:space="preserve">released November 19, 1999, stated that the Commission “strongly encourage(s)” homeowner’s associations to apply the “no prohibition, reasonable accommodation, and least practicable regulation” three-part test to private land use regulation of Amateur radio antennas: </w:t>
      </w:r>
    </w:p>
    <w:p w:rsidR="00760A8B" w:rsidRPr="00760A8B" w:rsidRDefault="00760A8B" w:rsidP="00760A8B">
      <w:pPr>
        <w:rPr>
          <w:sz w:val="28"/>
          <w:szCs w:val="28"/>
        </w:rPr>
      </w:pPr>
      <w:r w:rsidRPr="00760A8B">
        <w:rPr>
          <w:sz w:val="28"/>
          <w:szCs w:val="28"/>
        </w:rPr>
        <w:lastRenderedPageBreak/>
        <w:t xml:space="preserve">“…we …strongly encourage associations of homeowners and private contracting parties </w:t>
      </w:r>
      <w:r w:rsidRPr="00760A8B">
        <w:rPr>
          <w:i/>
          <w:sz w:val="28"/>
          <w:szCs w:val="28"/>
        </w:rPr>
        <w:t>to follow the principle of reasonable accommodation and to apply it to any and all instances of amateur service communications where they may be involved</w:t>
      </w:r>
      <w:r w:rsidRPr="00760A8B">
        <w:rPr>
          <w:sz w:val="28"/>
          <w:szCs w:val="28"/>
        </w:rPr>
        <w:t xml:space="preserve">.” </w:t>
      </w:r>
      <w:proofErr w:type="gramStart"/>
      <w:r w:rsidRPr="00760A8B">
        <w:rPr>
          <w:iCs/>
          <w:sz w:val="28"/>
          <w:szCs w:val="28"/>
          <w:u w:val="single"/>
        </w:rPr>
        <w:t>Order</w:t>
      </w:r>
      <w:r w:rsidRPr="00760A8B">
        <w:rPr>
          <w:i/>
          <w:iCs/>
          <w:sz w:val="28"/>
          <w:szCs w:val="28"/>
        </w:rPr>
        <w:t xml:space="preserve">, </w:t>
      </w:r>
      <w:r w:rsidRPr="00760A8B">
        <w:rPr>
          <w:sz w:val="28"/>
          <w:szCs w:val="28"/>
        </w:rPr>
        <w:t>DA 99-2569 at ¶ 6 (1999).</w:t>
      </w:r>
      <w:proofErr w:type="gramEnd"/>
      <w:r w:rsidRPr="00760A8B">
        <w:rPr>
          <w:sz w:val="28"/>
          <w:szCs w:val="28"/>
        </w:rPr>
        <w:t xml:space="preserve"> </w:t>
      </w:r>
    </w:p>
    <w:p w:rsidR="00760A8B" w:rsidRDefault="00760A8B" w:rsidP="00760A8B">
      <w:pPr>
        <w:spacing w:line="480" w:lineRule="auto"/>
        <w:rPr>
          <w:sz w:val="28"/>
          <w:szCs w:val="28"/>
        </w:rPr>
      </w:pPr>
    </w:p>
    <w:p w:rsidR="00760A8B" w:rsidRDefault="00760A8B" w:rsidP="00760A8B">
      <w:pPr>
        <w:spacing w:line="480" w:lineRule="auto"/>
        <w:rPr>
          <w:sz w:val="28"/>
          <w:szCs w:val="28"/>
        </w:rPr>
      </w:pPr>
      <w:r>
        <w:rPr>
          <w:sz w:val="28"/>
          <w:szCs w:val="28"/>
        </w:rPr>
        <w:t>However, FCC has informed ARRL repeatedly that in order</w:t>
      </w:r>
      <w:r w:rsidR="007B166D">
        <w:rPr>
          <w:sz w:val="28"/>
          <w:szCs w:val="28"/>
        </w:rPr>
        <w:t xml:space="preserve"> for it</w:t>
      </w:r>
      <w:r>
        <w:rPr>
          <w:sz w:val="28"/>
          <w:szCs w:val="28"/>
        </w:rPr>
        <w:t xml:space="preserve"> to extend the principle of 47 C.F.R. §97.15(b) to include private land use regulations, some guidance from Congress would be needed.</w:t>
      </w:r>
      <w:r w:rsidR="00AB3886">
        <w:rPr>
          <w:sz w:val="28"/>
          <w:szCs w:val="28"/>
        </w:rPr>
        <w:t xml:space="preserve"> Indeed, it makes no sense whatsoever to apply a reasonable accommodation test to one type of preclusive land use regulation but not another; if there is a “strong Federal interest” in Amateur Radio communications, it does not matter whether those communications are precluded by municipal land use regulations or by private land use regulations. The effect is precisely the same in each case.</w:t>
      </w:r>
    </w:p>
    <w:p w:rsidR="00760A8B" w:rsidRDefault="00760A8B" w:rsidP="00760A8B">
      <w:pPr>
        <w:spacing w:line="480" w:lineRule="auto"/>
        <w:rPr>
          <w:sz w:val="28"/>
          <w:szCs w:val="28"/>
        </w:rPr>
      </w:pPr>
      <w:r>
        <w:rPr>
          <w:sz w:val="28"/>
          <w:szCs w:val="28"/>
        </w:rPr>
        <w:tab/>
        <w:t xml:space="preserve">H.R. 1301 would do no more than to call upon FCC to extend its “no preclusion, reasonable accommodation, least practicable regulation” test to all types of land use regulation of Amateur Radio facilities. </w:t>
      </w:r>
      <w:r w:rsidR="007B166D">
        <w:rPr>
          <w:i/>
          <w:sz w:val="28"/>
          <w:szCs w:val="28"/>
          <w:u w:val="single"/>
        </w:rPr>
        <w:t>The Bill does this</w:t>
      </w:r>
      <w:r w:rsidRPr="00760A8B">
        <w:rPr>
          <w:i/>
          <w:sz w:val="28"/>
          <w:szCs w:val="28"/>
          <w:u w:val="single"/>
        </w:rPr>
        <w:t xml:space="preserve"> without taking any jurisdiction or decisionmaking authority away from homeowners’ associations whatsoever</w:t>
      </w:r>
      <w:r>
        <w:rPr>
          <w:sz w:val="28"/>
          <w:szCs w:val="28"/>
        </w:rPr>
        <w:t>. An Amateur Radio operator living in a deed restricted community would, after passage of H.R. 1301</w:t>
      </w:r>
      <w:r w:rsidR="00A2305E">
        <w:rPr>
          <w:sz w:val="28"/>
          <w:szCs w:val="28"/>
        </w:rPr>
        <w:t xml:space="preserve"> still</w:t>
      </w:r>
      <w:r>
        <w:rPr>
          <w:sz w:val="28"/>
          <w:szCs w:val="28"/>
        </w:rPr>
        <w:t xml:space="preserve"> </w:t>
      </w:r>
      <w:r w:rsidR="007B166D">
        <w:rPr>
          <w:sz w:val="28"/>
          <w:szCs w:val="28"/>
        </w:rPr>
        <w:t>have to apply to his or her</w:t>
      </w:r>
      <w:r>
        <w:rPr>
          <w:sz w:val="28"/>
          <w:szCs w:val="28"/>
        </w:rPr>
        <w:t xml:space="preserve"> HOA for authorization to install any outdoor antenna; the HOA could approve or disapprove any given proposal based on aesthetic considerations; and the only obligation that the HOA would have is to not </w:t>
      </w:r>
      <w:r>
        <w:rPr>
          <w:sz w:val="28"/>
          <w:szCs w:val="28"/>
        </w:rPr>
        <w:lastRenderedPageBreak/>
        <w:t>preclu</w:t>
      </w:r>
      <w:r w:rsidR="00A2305E">
        <w:rPr>
          <w:sz w:val="28"/>
          <w:szCs w:val="28"/>
        </w:rPr>
        <w:t>de outdoor antennas entirely, but instead</w:t>
      </w:r>
      <w:r>
        <w:rPr>
          <w:sz w:val="28"/>
          <w:szCs w:val="28"/>
        </w:rPr>
        <w:t xml:space="preserve"> to make some reasonable accommodation for an antenna, given the </w:t>
      </w:r>
      <w:r w:rsidR="00A2305E">
        <w:rPr>
          <w:sz w:val="28"/>
          <w:szCs w:val="28"/>
        </w:rPr>
        <w:t>characteristics</w:t>
      </w:r>
      <w:r>
        <w:rPr>
          <w:sz w:val="28"/>
          <w:szCs w:val="28"/>
        </w:rPr>
        <w:t xml:space="preserve"> of a particular parcel of land</w:t>
      </w:r>
      <w:r w:rsidR="00A2305E">
        <w:rPr>
          <w:sz w:val="28"/>
          <w:szCs w:val="28"/>
        </w:rPr>
        <w:t xml:space="preserve"> at issue</w:t>
      </w:r>
      <w:r>
        <w:rPr>
          <w:sz w:val="28"/>
          <w:szCs w:val="28"/>
        </w:rPr>
        <w:t>.</w:t>
      </w:r>
      <w:r w:rsidR="009D2812">
        <w:rPr>
          <w:sz w:val="28"/>
          <w:szCs w:val="28"/>
        </w:rPr>
        <w:t xml:space="preserve"> There are many, many options for Amateur Radio antennas in residential areas</w:t>
      </w:r>
      <w:r w:rsidR="007B166D">
        <w:rPr>
          <w:sz w:val="28"/>
          <w:szCs w:val="28"/>
        </w:rPr>
        <w:t xml:space="preserve">, including some with </w:t>
      </w:r>
      <w:bookmarkStart w:id="0" w:name="_GoBack"/>
      <w:bookmarkEnd w:id="0"/>
      <w:r w:rsidR="007B166D">
        <w:rPr>
          <w:sz w:val="28"/>
          <w:szCs w:val="28"/>
        </w:rPr>
        <w:t>no aesthetic impact at all, so</w:t>
      </w:r>
      <w:r w:rsidR="009D2812">
        <w:rPr>
          <w:sz w:val="28"/>
          <w:szCs w:val="28"/>
        </w:rPr>
        <w:t xml:space="preserve"> the aesthetic concerns of HOAs can be protected at the same time that an Amateur Radio operator’s ability to provide public service communications </w:t>
      </w:r>
      <w:r w:rsidR="007B166D">
        <w:rPr>
          <w:sz w:val="28"/>
          <w:szCs w:val="28"/>
        </w:rPr>
        <w:t xml:space="preserve">using an efficient, effective outdoor </w:t>
      </w:r>
      <w:r w:rsidR="009D2812">
        <w:rPr>
          <w:sz w:val="28"/>
          <w:szCs w:val="28"/>
        </w:rPr>
        <w:t xml:space="preserve">is ensured. ARRL anticipates that this </w:t>
      </w:r>
      <w:r w:rsidR="007B166D">
        <w:rPr>
          <w:sz w:val="28"/>
          <w:szCs w:val="28"/>
        </w:rPr>
        <w:t xml:space="preserve">process </w:t>
      </w:r>
      <w:r w:rsidR="009D2812">
        <w:rPr>
          <w:sz w:val="28"/>
          <w:szCs w:val="28"/>
        </w:rPr>
        <w:t xml:space="preserve">will be </w:t>
      </w:r>
      <w:r w:rsidR="007B166D">
        <w:rPr>
          <w:sz w:val="28"/>
          <w:szCs w:val="28"/>
        </w:rPr>
        <w:t>effectuated</w:t>
      </w:r>
      <w:r w:rsidR="009D2812">
        <w:rPr>
          <w:sz w:val="28"/>
          <w:szCs w:val="28"/>
        </w:rPr>
        <w:t xml:space="preserve"> cooperatively with HOAs at the local level, just as it has worked with municipal land use planners seamlessly for the past 30 years. </w:t>
      </w:r>
    </w:p>
    <w:p w:rsidR="009D2812" w:rsidRPr="009D2812" w:rsidRDefault="009D2812" w:rsidP="00760A8B">
      <w:pPr>
        <w:spacing w:line="480" w:lineRule="auto"/>
        <w:rPr>
          <w:sz w:val="28"/>
          <w:szCs w:val="28"/>
        </w:rPr>
      </w:pPr>
      <w:r>
        <w:rPr>
          <w:sz w:val="28"/>
          <w:szCs w:val="28"/>
        </w:rPr>
        <w:tab/>
      </w:r>
      <w:r w:rsidRPr="009D2812">
        <w:rPr>
          <w:sz w:val="28"/>
          <w:szCs w:val="28"/>
        </w:rPr>
        <w:t xml:space="preserve">FCC declared in 1996, when enacting regulations (as instructed by Congress) to preempt government and private land use regulations restricting the use of over-the-air video reception devices in residential areas (47 C.F.R. §1.4000), that (1) it has the jurisdiction to preempt private land use regulations that conflict with telecommunications policy; and (2) that private land use regulations are related primarily to aesthetic concerns and </w:t>
      </w:r>
      <w:r w:rsidRPr="009D2812">
        <w:rPr>
          <w:i/>
          <w:sz w:val="28"/>
          <w:szCs w:val="28"/>
        </w:rPr>
        <w:t>it is therefore appropriate to accord them less deference than local governmental regulations that can be based on health and safety considerations as well as aesthetics.</w:t>
      </w:r>
      <w:r>
        <w:rPr>
          <w:sz w:val="28"/>
          <w:szCs w:val="28"/>
        </w:rPr>
        <w:t xml:space="preserve"> The “reasonable accommodation” policy would nevertheless protect the decisionmaking authority of HOAs </w:t>
      </w:r>
      <w:r>
        <w:rPr>
          <w:sz w:val="28"/>
          <w:szCs w:val="28"/>
        </w:rPr>
        <w:lastRenderedPageBreak/>
        <w:t xml:space="preserve">and the policy would be administered by HOAs just as municipalities administer it now. </w:t>
      </w:r>
    </w:p>
    <w:p w:rsidR="00FD06AF" w:rsidRPr="00FD06AF" w:rsidRDefault="00FD06AF" w:rsidP="00FD06AF">
      <w:pPr>
        <w:spacing w:line="480" w:lineRule="auto"/>
        <w:rPr>
          <w:sz w:val="28"/>
          <w:szCs w:val="28"/>
        </w:rPr>
      </w:pPr>
      <w:r>
        <w:rPr>
          <w:sz w:val="28"/>
          <w:szCs w:val="28"/>
        </w:rPr>
        <w:tab/>
        <w:t xml:space="preserve">ARRL has recently noted, and you may have heard some </w:t>
      </w:r>
      <w:r w:rsidRPr="00FD06AF">
        <w:rPr>
          <w:sz w:val="28"/>
          <w:szCs w:val="28"/>
        </w:rPr>
        <w:t>material misstatements of fact and disturbingly inaccurate conclusions about H.R.1301</w:t>
      </w:r>
      <w:r>
        <w:rPr>
          <w:sz w:val="28"/>
          <w:szCs w:val="28"/>
        </w:rPr>
        <w:t xml:space="preserve"> and its Senate counterpart, S. 1685. The claim has been made that this Bill would mandate the authorization of “75 foot towers throughout each</w:t>
      </w:r>
      <w:r w:rsidRPr="00FD06AF">
        <w:rPr>
          <w:sz w:val="28"/>
          <w:szCs w:val="28"/>
        </w:rPr>
        <w:t xml:space="preserve"> community</w:t>
      </w:r>
      <w:r>
        <w:rPr>
          <w:sz w:val="28"/>
          <w:szCs w:val="28"/>
        </w:rPr>
        <w:t>”. The truth is that t</w:t>
      </w:r>
      <w:r w:rsidRPr="00FD06AF">
        <w:rPr>
          <w:sz w:val="28"/>
          <w:szCs w:val="28"/>
        </w:rPr>
        <w:t xml:space="preserve">here is absolutely nothing in the FCC’s 30-year-old reasonable accommodation policy that would mandate or authorize “75-foot towers” “throughout” a community, whether that community is regulated by municipal zoning and building codes or by private land use regulations, or both. Antenna height, configuration and the extent to which an antenna is aesthetically compatible on a given parcel of residential land is now subject to municipal jurisdiction and, should H.R.1301 pass, it would continue to be subject to homeowners’ association jurisdiction as well. The </w:t>
      </w:r>
      <w:r w:rsidRPr="00FD06AF">
        <w:rPr>
          <w:i/>
          <w:sz w:val="28"/>
          <w:szCs w:val="28"/>
          <w:u w:val="single"/>
        </w:rPr>
        <w:t>only</w:t>
      </w:r>
      <w:r w:rsidRPr="00FD06AF">
        <w:rPr>
          <w:sz w:val="28"/>
          <w:szCs w:val="28"/>
        </w:rPr>
        <w:t xml:space="preserve"> obligation of an HOA within a subdivision regulated by private land use regulations would be the same as that which is applicable to municipal land use regulators now: the HOA (1) could not preclude Amateur Radio communications; (2) it must reasonably accommodate Amateur Radio communications; and (3) the HOA regulations must constitute the minimum practicable regulation consistent with the HOA’s legitimate purpose (i.e. </w:t>
      </w:r>
      <w:r w:rsidRPr="00FD06AF">
        <w:rPr>
          <w:sz w:val="28"/>
          <w:szCs w:val="28"/>
        </w:rPr>
        <w:lastRenderedPageBreak/>
        <w:t xml:space="preserve">aesthetics). How that is done in each and every case would be left to the good faith discretion of the HOA, just as it is left to the discretion of municipal land use regulators now. </w:t>
      </w:r>
    </w:p>
    <w:p w:rsidR="00FD06AF" w:rsidRPr="0065750D" w:rsidRDefault="00FD06AF" w:rsidP="00FD06AF">
      <w:pPr>
        <w:spacing w:line="480" w:lineRule="auto"/>
        <w:rPr>
          <w:i/>
          <w:sz w:val="28"/>
          <w:szCs w:val="28"/>
        </w:rPr>
      </w:pPr>
      <w:r>
        <w:rPr>
          <w:sz w:val="28"/>
          <w:szCs w:val="28"/>
        </w:rPr>
        <w:tab/>
        <w:t>It has also been suggested that this legislation would “prohibit a</w:t>
      </w:r>
      <w:r w:rsidRPr="00FD06AF">
        <w:rPr>
          <w:sz w:val="28"/>
          <w:szCs w:val="28"/>
        </w:rPr>
        <w:t>s</w:t>
      </w:r>
      <w:r>
        <w:rPr>
          <w:sz w:val="28"/>
          <w:szCs w:val="28"/>
        </w:rPr>
        <w:t>sociation review or approval” of Amateur Radio</w:t>
      </w:r>
      <w:r w:rsidRPr="00FD06AF">
        <w:rPr>
          <w:sz w:val="28"/>
          <w:szCs w:val="28"/>
        </w:rPr>
        <w:t xml:space="preserve"> </w:t>
      </w:r>
      <w:r>
        <w:rPr>
          <w:sz w:val="28"/>
          <w:szCs w:val="28"/>
        </w:rPr>
        <w:t>“</w:t>
      </w:r>
      <w:r w:rsidRPr="00FD06AF">
        <w:rPr>
          <w:sz w:val="28"/>
          <w:szCs w:val="28"/>
        </w:rPr>
        <w:t xml:space="preserve">towers and large, </w:t>
      </w:r>
      <w:r>
        <w:rPr>
          <w:sz w:val="28"/>
          <w:szCs w:val="28"/>
        </w:rPr>
        <w:t>fixed antennas.</w:t>
      </w:r>
      <w:r w:rsidRPr="00FD06AF">
        <w:rPr>
          <w:sz w:val="28"/>
          <w:szCs w:val="28"/>
        </w:rPr>
        <w:t>”</w:t>
      </w:r>
      <w:r>
        <w:rPr>
          <w:sz w:val="28"/>
          <w:szCs w:val="28"/>
        </w:rPr>
        <w:t xml:space="preserve"> </w:t>
      </w:r>
      <w:r w:rsidRPr="00FD06AF">
        <w:rPr>
          <w:sz w:val="28"/>
          <w:szCs w:val="28"/>
        </w:rPr>
        <w:t xml:space="preserve">There is nothing in </w:t>
      </w:r>
      <w:r>
        <w:rPr>
          <w:sz w:val="28"/>
          <w:szCs w:val="28"/>
        </w:rPr>
        <w:t>H.R. 1301</w:t>
      </w:r>
      <w:r w:rsidRPr="00FD06AF">
        <w:rPr>
          <w:sz w:val="28"/>
          <w:szCs w:val="28"/>
        </w:rPr>
        <w:t xml:space="preserve"> which would “prohibit” community association review or approval of Amateur Radio antennas. Nor is there anything that would mandate “radio towers” or “large, fixed antennas.” The question in each case, with respect to each parcel of residential real property is what is reasonable with respect to </w:t>
      </w:r>
      <w:r w:rsidRPr="00FD06AF">
        <w:rPr>
          <w:i/>
          <w:sz w:val="28"/>
          <w:szCs w:val="28"/>
        </w:rPr>
        <w:t>that parcel</w:t>
      </w:r>
      <w:r w:rsidR="006471D6">
        <w:rPr>
          <w:sz w:val="28"/>
          <w:szCs w:val="28"/>
        </w:rPr>
        <w:t>. That decision in every case would be</w:t>
      </w:r>
      <w:r w:rsidRPr="00FD06AF">
        <w:rPr>
          <w:sz w:val="28"/>
          <w:szCs w:val="28"/>
        </w:rPr>
        <w:t xml:space="preserve"> made by the HOA, premised on good faith negotiation with the FCC-licensed Amateur Radio operator.  </w:t>
      </w:r>
      <w:r w:rsidR="006471D6" w:rsidRPr="0065750D">
        <w:rPr>
          <w:i/>
          <w:sz w:val="28"/>
          <w:szCs w:val="28"/>
        </w:rPr>
        <w:t xml:space="preserve">H.R. 1301 </w:t>
      </w:r>
      <w:r w:rsidRPr="0065750D">
        <w:rPr>
          <w:i/>
          <w:sz w:val="28"/>
          <w:szCs w:val="28"/>
        </w:rPr>
        <w:t xml:space="preserve">preserves all HOA </w:t>
      </w:r>
      <w:proofErr w:type="gramStart"/>
      <w:r w:rsidRPr="0065750D">
        <w:rPr>
          <w:i/>
          <w:sz w:val="28"/>
          <w:szCs w:val="28"/>
        </w:rPr>
        <w:t>jurisdiction</w:t>
      </w:r>
      <w:proofErr w:type="gramEnd"/>
      <w:r w:rsidRPr="0065750D">
        <w:rPr>
          <w:i/>
          <w:sz w:val="28"/>
          <w:szCs w:val="28"/>
        </w:rPr>
        <w:t xml:space="preserve"> to review and approve each individual proposed antenna installation.</w:t>
      </w:r>
    </w:p>
    <w:p w:rsidR="00FD06AF" w:rsidRPr="00FD06AF" w:rsidRDefault="0065750D" w:rsidP="00FD06AF">
      <w:pPr>
        <w:spacing w:line="480" w:lineRule="auto"/>
        <w:rPr>
          <w:sz w:val="28"/>
          <w:szCs w:val="28"/>
        </w:rPr>
      </w:pPr>
      <w:r>
        <w:rPr>
          <w:sz w:val="28"/>
          <w:szCs w:val="28"/>
        </w:rPr>
        <w:tab/>
      </w:r>
      <w:r w:rsidR="006471D6">
        <w:rPr>
          <w:sz w:val="28"/>
          <w:szCs w:val="28"/>
        </w:rPr>
        <w:t xml:space="preserve">It has been alleged that </w:t>
      </w:r>
      <w:r w:rsidR="00FD06AF" w:rsidRPr="00FD06AF">
        <w:rPr>
          <w:sz w:val="28"/>
          <w:szCs w:val="28"/>
        </w:rPr>
        <w:t>“H.R. 1301 pre-empt</w:t>
      </w:r>
      <w:r w:rsidR="006471D6">
        <w:rPr>
          <w:sz w:val="28"/>
          <w:szCs w:val="28"/>
        </w:rPr>
        <w:t>s</w:t>
      </w:r>
      <w:r w:rsidR="00FD06AF" w:rsidRPr="00FD06AF">
        <w:rPr>
          <w:sz w:val="28"/>
          <w:szCs w:val="28"/>
        </w:rPr>
        <w:t xml:space="preserve"> community associations’ architectural guidelines and rule</w:t>
      </w:r>
      <w:r w:rsidR="006471D6">
        <w:rPr>
          <w:sz w:val="28"/>
          <w:szCs w:val="28"/>
        </w:rPr>
        <w:t>s related to installation of ham</w:t>
      </w:r>
      <w:r w:rsidR="00FD06AF" w:rsidRPr="00FD06AF">
        <w:rPr>
          <w:sz w:val="28"/>
          <w:szCs w:val="28"/>
        </w:rPr>
        <w:t xml:space="preserve"> radio towers and antennas</w:t>
      </w:r>
      <w:r w:rsidR="006471D6">
        <w:rPr>
          <w:sz w:val="28"/>
          <w:szCs w:val="28"/>
        </w:rPr>
        <w:t>” to the point that HOAs “</w:t>
      </w:r>
      <w:r w:rsidR="00FD06AF" w:rsidRPr="00FD06AF">
        <w:rPr>
          <w:sz w:val="28"/>
          <w:szCs w:val="28"/>
        </w:rPr>
        <w:t xml:space="preserve">would not be able to require prior </w:t>
      </w:r>
      <w:r w:rsidR="006471D6">
        <w:rPr>
          <w:sz w:val="28"/>
          <w:szCs w:val="28"/>
        </w:rPr>
        <w:t xml:space="preserve">approval for 70' </w:t>
      </w:r>
      <w:proofErr w:type="gramStart"/>
      <w:r w:rsidR="006471D6">
        <w:rPr>
          <w:sz w:val="28"/>
          <w:szCs w:val="28"/>
        </w:rPr>
        <w:t>ham</w:t>
      </w:r>
      <w:r w:rsidR="00FD06AF" w:rsidRPr="00FD06AF">
        <w:rPr>
          <w:sz w:val="28"/>
          <w:szCs w:val="28"/>
        </w:rPr>
        <w:t xml:space="preserve"> radio</w:t>
      </w:r>
      <w:proofErr w:type="gramEnd"/>
      <w:r w:rsidR="00FD06AF" w:rsidRPr="00FD06AF">
        <w:rPr>
          <w:sz w:val="28"/>
          <w:szCs w:val="28"/>
        </w:rPr>
        <w:t xml:space="preserve"> towers and antennas nor would community associations have the ability to create reasonable processes and aesthetic guidelines.” </w:t>
      </w:r>
      <w:r w:rsidR="006471D6">
        <w:rPr>
          <w:sz w:val="28"/>
          <w:szCs w:val="28"/>
        </w:rPr>
        <w:t>That</w:t>
      </w:r>
      <w:r w:rsidR="00FD06AF" w:rsidRPr="00FD06AF">
        <w:rPr>
          <w:sz w:val="28"/>
          <w:szCs w:val="28"/>
        </w:rPr>
        <w:t xml:space="preserve"> is a complete misrepresentation. The legislation </w:t>
      </w:r>
      <w:r w:rsidR="00FD06AF" w:rsidRPr="00FD06AF">
        <w:rPr>
          <w:sz w:val="28"/>
          <w:szCs w:val="28"/>
        </w:rPr>
        <w:lastRenderedPageBreak/>
        <w:t xml:space="preserve">does </w:t>
      </w:r>
      <w:r w:rsidR="00FD06AF" w:rsidRPr="00FD06AF">
        <w:rPr>
          <w:sz w:val="28"/>
          <w:szCs w:val="28"/>
          <w:u w:val="single"/>
        </w:rPr>
        <w:t>not</w:t>
      </w:r>
      <w:r w:rsidR="00FD06AF" w:rsidRPr="00FD06AF">
        <w:rPr>
          <w:sz w:val="28"/>
          <w:szCs w:val="28"/>
        </w:rPr>
        <w:t xml:space="preserve"> preempt HOA’s architectural guidelines or rules regarding amateur radio antennas (unless those </w:t>
      </w:r>
      <w:proofErr w:type="gramStart"/>
      <w:r w:rsidR="00FD06AF" w:rsidRPr="00FD06AF">
        <w:rPr>
          <w:sz w:val="28"/>
          <w:szCs w:val="28"/>
        </w:rPr>
        <w:t>rules,</w:t>
      </w:r>
      <w:proofErr w:type="gramEnd"/>
      <w:r w:rsidR="00FD06AF" w:rsidRPr="00FD06AF">
        <w:rPr>
          <w:sz w:val="28"/>
          <w:szCs w:val="28"/>
        </w:rPr>
        <w:t xml:space="preserve"> or the language of the deed restrictions, covenants, HOA regulations or architectural guidelines prohibit outdoor antennas </w:t>
      </w:r>
      <w:r w:rsidR="00FD06AF" w:rsidRPr="00FD06AF">
        <w:rPr>
          <w:i/>
          <w:sz w:val="28"/>
          <w:szCs w:val="28"/>
        </w:rPr>
        <w:t>completely</w:t>
      </w:r>
      <w:r w:rsidR="00FD06AF" w:rsidRPr="00FD06AF">
        <w:rPr>
          <w:sz w:val="28"/>
          <w:szCs w:val="28"/>
        </w:rPr>
        <w:t>). An HOA, in the exercise of its normal review processes for proposed antennas, would be obligated only to make reasonable accommodation and</w:t>
      </w:r>
      <w:r>
        <w:rPr>
          <w:sz w:val="28"/>
          <w:szCs w:val="28"/>
        </w:rPr>
        <w:t xml:space="preserve"> to </w:t>
      </w:r>
      <w:r w:rsidR="00FD06AF" w:rsidRPr="00FD06AF">
        <w:rPr>
          <w:sz w:val="28"/>
          <w:szCs w:val="28"/>
        </w:rPr>
        <w:t xml:space="preserve">not impose restrictions that are more than what is practically necessary to achieve the HOA’s (aesthetic) goal. The HOA would continue to have the authority to require prior approval for any given outdoor antenna installation (just as municipal land use regulators are now able to require prior approval in the form of building permits or conditional/special use permits for antenna installations) and “reasonable processes and aesthetic guidelines” are precisely what the FCC reasonable accommodation policy calls for. </w:t>
      </w:r>
    </w:p>
    <w:p w:rsidR="00FD06AF" w:rsidRPr="00FD06AF" w:rsidRDefault="006471D6" w:rsidP="00FD06AF">
      <w:pPr>
        <w:spacing w:line="480" w:lineRule="auto"/>
        <w:rPr>
          <w:sz w:val="28"/>
          <w:szCs w:val="28"/>
        </w:rPr>
      </w:pPr>
      <w:r>
        <w:rPr>
          <w:sz w:val="28"/>
          <w:szCs w:val="28"/>
        </w:rPr>
        <w:tab/>
        <w:t>In conclusion, a</w:t>
      </w:r>
      <w:r w:rsidR="00FD06AF" w:rsidRPr="00FD06AF">
        <w:rPr>
          <w:sz w:val="28"/>
          <w:szCs w:val="28"/>
        </w:rPr>
        <w:t xml:space="preserve">n Amateur Radio station is like a fire extinguisher on the wall. It has to be there and ready when a disaster strikes, and Amateur Radio’s resilience during natural disasters and the ubiquitous geographic distribution of the stations in residences and their preexisting readiness are the factors that make the Service valuable when the emergency occurs. Emergency communications are not the only justification for having a functional, operating Amateur station at one’s residence. FCC’s rules (47 </w:t>
      </w:r>
      <w:r w:rsidR="00FD06AF" w:rsidRPr="00FD06AF">
        <w:rPr>
          <w:sz w:val="28"/>
          <w:szCs w:val="28"/>
        </w:rPr>
        <w:lastRenderedPageBreak/>
        <w:t xml:space="preserve">C.F.R. §97.3) set forth numerous Federal objectives for the Amateur Service. Congress has on numerous occasions noted these benefits as well. </w:t>
      </w:r>
    </w:p>
    <w:p w:rsidR="00377D24" w:rsidRPr="00377D24" w:rsidRDefault="009D2812" w:rsidP="00377D24">
      <w:pPr>
        <w:spacing w:line="480" w:lineRule="auto"/>
        <w:rPr>
          <w:sz w:val="28"/>
          <w:szCs w:val="28"/>
        </w:rPr>
      </w:pPr>
      <w:r w:rsidRPr="009D2812">
        <w:rPr>
          <w:sz w:val="28"/>
          <w:szCs w:val="28"/>
        </w:rPr>
        <w:t xml:space="preserve">Public Law 103-408 in 1994, a Joint Resolution to recognize the achievements of radio amateurs, and to establish support for such amateurs </w:t>
      </w:r>
      <w:r w:rsidRPr="009D2812">
        <w:rPr>
          <w:sz w:val="28"/>
          <w:szCs w:val="28"/>
          <w:u w:val="single"/>
        </w:rPr>
        <w:t>as national policy,</w:t>
      </w:r>
      <w:r w:rsidRPr="009D2812">
        <w:rPr>
          <w:sz w:val="28"/>
          <w:szCs w:val="28"/>
        </w:rPr>
        <w:t xml:space="preserve"> called for reasonable accommodation for Amateur Radio </w:t>
      </w:r>
      <w:r w:rsidRPr="009D2812">
        <w:rPr>
          <w:sz w:val="28"/>
          <w:szCs w:val="28"/>
          <w:u w:val="single"/>
        </w:rPr>
        <w:t>from residences</w:t>
      </w:r>
      <w:r w:rsidRPr="009D2812">
        <w:rPr>
          <w:sz w:val="28"/>
          <w:szCs w:val="28"/>
        </w:rPr>
        <w:t>. It declared that Amateurs are to be “commended for their contributions to technical progress in electronics, and for their emergency radio communications in times of disaster;” and that the FCC is “urged to make “reasonable accommodation for the effective operation of Amateur Radio from residences, private vehicles and public areas;” and to “facilitate and encourage amateur radio operation as a public benefit.”</w:t>
      </w:r>
    </w:p>
    <w:p w:rsidR="004D79C7" w:rsidRDefault="006471D6" w:rsidP="00B370F0">
      <w:pPr>
        <w:spacing w:line="480" w:lineRule="auto"/>
        <w:rPr>
          <w:sz w:val="28"/>
          <w:szCs w:val="28"/>
        </w:rPr>
      </w:pPr>
      <w:r>
        <w:rPr>
          <w:sz w:val="28"/>
          <w:szCs w:val="28"/>
        </w:rPr>
        <w:tab/>
        <w:t>H.R. 1301 is critically necessary to the long term survival of the Amateur Radio Service.</w:t>
      </w:r>
      <w:r w:rsidR="00531C09">
        <w:rPr>
          <w:sz w:val="28"/>
          <w:szCs w:val="28"/>
        </w:rPr>
        <w:t xml:space="preserve"> Our Service</w:t>
      </w:r>
      <w:r>
        <w:rPr>
          <w:sz w:val="28"/>
          <w:szCs w:val="28"/>
        </w:rPr>
        <w:t xml:space="preserve"> provides unlimited opportunities for technical self-training, international goodwill, volunteerism and technical experimentation. It is good for </w:t>
      </w:r>
      <w:r w:rsidR="00531C09">
        <w:rPr>
          <w:sz w:val="28"/>
          <w:szCs w:val="28"/>
        </w:rPr>
        <w:t xml:space="preserve">very </w:t>
      </w:r>
      <w:r>
        <w:rPr>
          <w:sz w:val="28"/>
          <w:szCs w:val="28"/>
        </w:rPr>
        <w:t>young people and</w:t>
      </w:r>
      <w:r w:rsidR="00531C09">
        <w:rPr>
          <w:sz w:val="28"/>
          <w:szCs w:val="28"/>
        </w:rPr>
        <w:t xml:space="preserve"> very</w:t>
      </w:r>
      <w:r>
        <w:rPr>
          <w:sz w:val="28"/>
          <w:szCs w:val="28"/>
        </w:rPr>
        <w:t xml:space="preserve"> old people and everyone who suffers during natural or man-made disasters.</w:t>
      </w:r>
      <w:r w:rsidR="00531C09">
        <w:rPr>
          <w:sz w:val="28"/>
          <w:szCs w:val="28"/>
        </w:rPr>
        <w:t xml:space="preserve"> It provides a basis for technical careers for many and it advances telecommunications technology. It contributes to STEM education.</w:t>
      </w:r>
      <w:r>
        <w:rPr>
          <w:sz w:val="28"/>
          <w:szCs w:val="28"/>
        </w:rPr>
        <w:t xml:space="preserve"> We are grateful for the many cosponsors of this legislation for their leadership and foresight and we ask </w:t>
      </w:r>
      <w:r>
        <w:rPr>
          <w:sz w:val="28"/>
          <w:szCs w:val="28"/>
        </w:rPr>
        <w:lastRenderedPageBreak/>
        <w:t xml:space="preserve">for the opportunity to continue our avocation in the public interest for the next 100 years. </w:t>
      </w:r>
      <w:r w:rsidR="00531C09">
        <w:rPr>
          <w:sz w:val="28"/>
          <w:szCs w:val="28"/>
        </w:rPr>
        <w:t>Thank you.</w:t>
      </w:r>
      <w:r w:rsidR="003353B5">
        <w:rPr>
          <w:sz w:val="28"/>
          <w:szCs w:val="28"/>
        </w:rPr>
        <w:t xml:space="preserve">   </w:t>
      </w:r>
    </w:p>
    <w:p w:rsidR="0065750D" w:rsidRDefault="0065750D" w:rsidP="00B370F0">
      <w:pPr>
        <w:spacing w:line="480" w:lineRule="auto"/>
        <w:rPr>
          <w:sz w:val="28"/>
          <w:szCs w:val="28"/>
        </w:rPr>
      </w:pPr>
    </w:p>
    <w:p w:rsidR="00660186" w:rsidRDefault="00660186" w:rsidP="0087281C">
      <w:pPr>
        <w:rPr>
          <w:sz w:val="28"/>
          <w:szCs w:val="28"/>
        </w:rPr>
      </w:pPr>
      <w:r>
        <w:rPr>
          <w:sz w:val="28"/>
          <w:szCs w:val="28"/>
        </w:rPr>
        <w:t>Respectfully submitted,</w:t>
      </w:r>
    </w:p>
    <w:p w:rsidR="00660186" w:rsidRDefault="00531C09" w:rsidP="0087281C">
      <w:pPr>
        <w:rPr>
          <w:sz w:val="28"/>
          <w:szCs w:val="28"/>
        </w:rPr>
      </w:pPr>
      <w:r>
        <w:rPr>
          <w:sz w:val="28"/>
          <w:szCs w:val="28"/>
        </w:rPr>
        <w:t>Kay C. Craigie, President</w:t>
      </w:r>
    </w:p>
    <w:p w:rsidR="0088705E" w:rsidRPr="00414D2D" w:rsidRDefault="00660186" w:rsidP="0087281C">
      <w:pPr>
        <w:rPr>
          <w:sz w:val="28"/>
          <w:szCs w:val="28"/>
        </w:rPr>
      </w:pPr>
      <w:r>
        <w:rPr>
          <w:sz w:val="28"/>
          <w:szCs w:val="28"/>
        </w:rPr>
        <w:t>ARRL, the national association for Amateur Radio</w:t>
      </w:r>
      <w:r w:rsidR="00345DF6">
        <w:rPr>
          <w:sz w:val="28"/>
          <w:szCs w:val="28"/>
        </w:rPr>
        <w:tab/>
      </w:r>
      <w:r w:rsidR="00414D2D">
        <w:rPr>
          <w:sz w:val="28"/>
          <w:szCs w:val="28"/>
        </w:rPr>
        <w:t xml:space="preserve"> </w:t>
      </w:r>
    </w:p>
    <w:sectPr w:rsidR="0088705E" w:rsidRPr="00414D2D" w:rsidSect="002C17D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D9" w:rsidRDefault="00582ED9">
      <w:r>
        <w:separator/>
      </w:r>
    </w:p>
  </w:endnote>
  <w:endnote w:type="continuationSeparator" w:id="0">
    <w:p w:rsidR="00582ED9" w:rsidRDefault="0058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3E4" w:rsidRDefault="006E63E4" w:rsidP="002C17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63E4" w:rsidRDefault="006E63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3E4" w:rsidRDefault="006E63E4" w:rsidP="002C17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05E">
      <w:rPr>
        <w:rStyle w:val="PageNumber"/>
        <w:noProof/>
      </w:rPr>
      <w:t>12</w:t>
    </w:r>
    <w:r>
      <w:rPr>
        <w:rStyle w:val="PageNumber"/>
      </w:rPr>
      <w:fldChar w:fldCharType="end"/>
    </w:r>
  </w:p>
  <w:p w:rsidR="006E63E4" w:rsidRDefault="006E6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D9" w:rsidRDefault="00582ED9">
      <w:r>
        <w:separator/>
      </w:r>
    </w:p>
  </w:footnote>
  <w:footnote w:type="continuationSeparator" w:id="0">
    <w:p w:rsidR="00582ED9" w:rsidRDefault="00582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40"/>
    <w:rsid w:val="00000052"/>
    <w:rsid w:val="00000761"/>
    <w:rsid w:val="000033D2"/>
    <w:rsid w:val="00003553"/>
    <w:rsid w:val="00003589"/>
    <w:rsid w:val="000035D6"/>
    <w:rsid w:val="00003D3D"/>
    <w:rsid w:val="00004345"/>
    <w:rsid w:val="000050BD"/>
    <w:rsid w:val="000058B7"/>
    <w:rsid w:val="000066DC"/>
    <w:rsid w:val="00006A87"/>
    <w:rsid w:val="00007623"/>
    <w:rsid w:val="00011833"/>
    <w:rsid w:val="00012CFE"/>
    <w:rsid w:val="00013A95"/>
    <w:rsid w:val="0001710D"/>
    <w:rsid w:val="00017817"/>
    <w:rsid w:val="00020185"/>
    <w:rsid w:val="00021231"/>
    <w:rsid w:val="00021A78"/>
    <w:rsid w:val="00023D90"/>
    <w:rsid w:val="00024467"/>
    <w:rsid w:val="0002502C"/>
    <w:rsid w:val="000268AE"/>
    <w:rsid w:val="00026961"/>
    <w:rsid w:val="00026BD5"/>
    <w:rsid w:val="00026DD4"/>
    <w:rsid w:val="00030080"/>
    <w:rsid w:val="00031B85"/>
    <w:rsid w:val="00031E16"/>
    <w:rsid w:val="00033963"/>
    <w:rsid w:val="0003447B"/>
    <w:rsid w:val="00034B55"/>
    <w:rsid w:val="00035480"/>
    <w:rsid w:val="000355B6"/>
    <w:rsid w:val="00036A77"/>
    <w:rsid w:val="00037490"/>
    <w:rsid w:val="00040E18"/>
    <w:rsid w:val="0004121E"/>
    <w:rsid w:val="000412AA"/>
    <w:rsid w:val="000417AC"/>
    <w:rsid w:val="0004229C"/>
    <w:rsid w:val="000423EA"/>
    <w:rsid w:val="00043A87"/>
    <w:rsid w:val="0004504F"/>
    <w:rsid w:val="00045222"/>
    <w:rsid w:val="000460D7"/>
    <w:rsid w:val="00047CA7"/>
    <w:rsid w:val="000514AA"/>
    <w:rsid w:val="00051EAE"/>
    <w:rsid w:val="00052D86"/>
    <w:rsid w:val="00053AE1"/>
    <w:rsid w:val="00053B2E"/>
    <w:rsid w:val="00054DA4"/>
    <w:rsid w:val="000551DB"/>
    <w:rsid w:val="000564CA"/>
    <w:rsid w:val="00057AA4"/>
    <w:rsid w:val="000611E8"/>
    <w:rsid w:val="0006195D"/>
    <w:rsid w:val="00062A88"/>
    <w:rsid w:val="000630FE"/>
    <w:rsid w:val="00063CF2"/>
    <w:rsid w:val="00063DFC"/>
    <w:rsid w:val="000643C3"/>
    <w:rsid w:val="00064596"/>
    <w:rsid w:val="000646E4"/>
    <w:rsid w:val="00065015"/>
    <w:rsid w:val="00065B37"/>
    <w:rsid w:val="00067039"/>
    <w:rsid w:val="0006715F"/>
    <w:rsid w:val="00067E13"/>
    <w:rsid w:val="000703CC"/>
    <w:rsid w:val="00072382"/>
    <w:rsid w:val="000726F6"/>
    <w:rsid w:val="00073D30"/>
    <w:rsid w:val="0007516B"/>
    <w:rsid w:val="00076E1D"/>
    <w:rsid w:val="0008052D"/>
    <w:rsid w:val="000808F1"/>
    <w:rsid w:val="000810E9"/>
    <w:rsid w:val="0008283D"/>
    <w:rsid w:val="00083737"/>
    <w:rsid w:val="0008472C"/>
    <w:rsid w:val="00085390"/>
    <w:rsid w:val="000859A9"/>
    <w:rsid w:val="00087021"/>
    <w:rsid w:val="00090A37"/>
    <w:rsid w:val="00090E36"/>
    <w:rsid w:val="000911D8"/>
    <w:rsid w:val="000926C7"/>
    <w:rsid w:val="0009340A"/>
    <w:rsid w:val="00095D83"/>
    <w:rsid w:val="00096C9A"/>
    <w:rsid w:val="00096FC8"/>
    <w:rsid w:val="00097C0B"/>
    <w:rsid w:val="00097CE0"/>
    <w:rsid w:val="000A0472"/>
    <w:rsid w:val="000A2193"/>
    <w:rsid w:val="000A24A3"/>
    <w:rsid w:val="000A2952"/>
    <w:rsid w:val="000A2B8B"/>
    <w:rsid w:val="000A444C"/>
    <w:rsid w:val="000A496D"/>
    <w:rsid w:val="000A52C7"/>
    <w:rsid w:val="000A5411"/>
    <w:rsid w:val="000A5CE4"/>
    <w:rsid w:val="000A5FD7"/>
    <w:rsid w:val="000A6030"/>
    <w:rsid w:val="000A66C2"/>
    <w:rsid w:val="000A6A8F"/>
    <w:rsid w:val="000A78D0"/>
    <w:rsid w:val="000B0559"/>
    <w:rsid w:val="000B0A58"/>
    <w:rsid w:val="000B1D79"/>
    <w:rsid w:val="000B22DD"/>
    <w:rsid w:val="000B274F"/>
    <w:rsid w:val="000B393E"/>
    <w:rsid w:val="000B494D"/>
    <w:rsid w:val="000B516E"/>
    <w:rsid w:val="000B52BF"/>
    <w:rsid w:val="000B5937"/>
    <w:rsid w:val="000B5C71"/>
    <w:rsid w:val="000B608B"/>
    <w:rsid w:val="000B6888"/>
    <w:rsid w:val="000B6F60"/>
    <w:rsid w:val="000B7C90"/>
    <w:rsid w:val="000C0135"/>
    <w:rsid w:val="000C1056"/>
    <w:rsid w:val="000C1089"/>
    <w:rsid w:val="000C33BE"/>
    <w:rsid w:val="000C63DD"/>
    <w:rsid w:val="000C678E"/>
    <w:rsid w:val="000C6D95"/>
    <w:rsid w:val="000C7AB8"/>
    <w:rsid w:val="000C7D15"/>
    <w:rsid w:val="000C7E84"/>
    <w:rsid w:val="000D00E4"/>
    <w:rsid w:val="000D07AA"/>
    <w:rsid w:val="000D1A9D"/>
    <w:rsid w:val="000D21FE"/>
    <w:rsid w:val="000D280E"/>
    <w:rsid w:val="000D2A05"/>
    <w:rsid w:val="000D3DEA"/>
    <w:rsid w:val="000D6AF6"/>
    <w:rsid w:val="000D7334"/>
    <w:rsid w:val="000E0B5E"/>
    <w:rsid w:val="000E16B5"/>
    <w:rsid w:val="000E231C"/>
    <w:rsid w:val="000E2947"/>
    <w:rsid w:val="000E2CFE"/>
    <w:rsid w:val="000E3F5E"/>
    <w:rsid w:val="000E4462"/>
    <w:rsid w:val="000E658D"/>
    <w:rsid w:val="000E672E"/>
    <w:rsid w:val="000F25BA"/>
    <w:rsid w:val="000F3479"/>
    <w:rsid w:val="000F365E"/>
    <w:rsid w:val="000F41D8"/>
    <w:rsid w:val="000F42CB"/>
    <w:rsid w:val="000F46E3"/>
    <w:rsid w:val="000F4B71"/>
    <w:rsid w:val="000F4CCA"/>
    <w:rsid w:val="000F51D4"/>
    <w:rsid w:val="000F673B"/>
    <w:rsid w:val="000F6C23"/>
    <w:rsid w:val="00101C6C"/>
    <w:rsid w:val="00103152"/>
    <w:rsid w:val="00103F3B"/>
    <w:rsid w:val="001056DF"/>
    <w:rsid w:val="0010687A"/>
    <w:rsid w:val="001077FB"/>
    <w:rsid w:val="00107B71"/>
    <w:rsid w:val="001110FB"/>
    <w:rsid w:val="00111212"/>
    <w:rsid w:val="0011177D"/>
    <w:rsid w:val="001119A2"/>
    <w:rsid w:val="00111A02"/>
    <w:rsid w:val="00111E09"/>
    <w:rsid w:val="00112455"/>
    <w:rsid w:val="00114410"/>
    <w:rsid w:val="00114BB0"/>
    <w:rsid w:val="001159C3"/>
    <w:rsid w:val="00116448"/>
    <w:rsid w:val="001172CF"/>
    <w:rsid w:val="0011757A"/>
    <w:rsid w:val="0012077D"/>
    <w:rsid w:val="00120AAC"/>
    <w:rsid w:val="00120D2E"/>
    <w:rsid w:val="00122014"/>
    <w:rsid w:val="001228BE"/>
    <w:rsid w:val="001230AE"/>
    <w:rsid w:val="00123E0D"/>
    <w:rsid w:val="00124562"/>
    <w:rsid w:val="00124B5B"/>
    <w:rsid w:val="00124E43"/>
    <w:rsid w:val="00125438"/>
    <w:rsid w:val="00125613"/>
    <w:rsid w:val="001256CF"/>
    <w:rsid w:val="00126406"/>
    <w:rsid w:val="00127978"/>
    <w:rsid w:val="00127CA5"/>
    <w:rsid w:val="0013009E"/>
    <w:rsid w:val="00130785"/>
    <w:rsid w:val="00130942"/>
    <w:rsid w:val="00133FCA"/>
    <w:rsid w:val="0013467A"/>
    <w:rsid w:val="00134CDD"/>
    <w:rsid w:val="00135E9C"/>
    <w:rsid w:val="00136140"/>
    <w:rsid w:val="001363AC"/>
    <w:rsid w:val="00137512"/>
    <w:rsid w:val="00140ABD"/>
    <w:rsid w:val="00140D7B"/>
    <w:rsid w:val="0014422B"/>
    <w:rsid w:val="001453E1"/>
    <w:rsid w:val="0014615F"/>
    <w:rsid w:val="0014708D"/>
    <w:rsid w:val="001503F0"/>
    <w:rsid w:val="00150F29"/>
    <w:rsid w:val="00151155"/>
    <w:rsid w:val="0015121C"/>
    <w:rsid w:val="00151618"/>
    <w:rsid w:val="00151A99"/>
    <w:rsid w:val="00151AAA"/>
    <w:rsid w:val="0015222B"/>
    <w:rsid w:val="00152295"/>
    <w:rsid w:val="00152304"/>
    <w:rsid w:val="00152462"/>
    <w:rsid w:val="00153140"/>
    <w:rsid w:val="0015449E"/>
    <w:rsid w:val="001545C9"/>
    <w:rsid w:val="00154757"/>
    <w:rsid w:val="00154F19"/>
    <w:rsid w:val="00154FC2"/>
    <w:rsid w:val="00156573"/>
    <w:rsid w:val="001565B9"/>
    <w:rsid w:val="00160A37"/>
    <w:rsid w:val="00163419"/>
    <w:rsid w:val="00163916"/>
    <w:rsid w:val="001711AC"/>
    <w:rsid w:val="00173968"/>
    <w:rsid w:val="00175313"/>
    <w:rsid w:val="00175491"/>
    <w:rsid w:val="00176E9F"/>
    <w:rsid w:val="00177C97"/>
    <w:rsid w:val="001801D1"/>
    <w:rsid w:val="00180A56"/>
    <w:rsid w:val="0018154C"/>
    <w:rsid w:val="001816D2"/>
    <w:rsid w:val="0018240F"/>
    <w:rsid w:val="001841E5"/>
    <w:rsid w:val="0018485D"/>
    <w:rsid w:val="00185EA0"/>
    <w:rsid w:val="001861C4"/>
    <w:rsid w:val="001866AE"/>
    <w:rsid w:val="001866FF"/>
    <w:rsid w:val="00187B9D"/>
    <w:rsid w:val="00187E4B"/>
    <w:rsid w:val="00187ED6"/>
    <w:rsid w:val="00191173"/>
    <w:rsid w:val="00192257"/>
    <w:rsid w:val="0019234C"/>
    <w:rsid w:val="001925BC"/>
    <w:rsid w:val="00192F1B"/>
    <w:rsid w:val="00193A4E"/>
    <w:rsid w:val="00193D51"/>
    <w:rsid w:val="00194B9E"/>
    <w:rsid w:val="00195330"/>
    <w:rsid w:val="00196CE2"/>
    <w:rsid w:val="00197A9B"/>
    <w:rsid w:val="001A0032"/>
    <w:rsid w:val="001A0DCC"/>
    <w:rsid w:val="001A1881"/>
    <w:rsid w:val="001A1DEF"/>
    <w:rsid w:val="001A24EC"/>
    <w:rsid w:val="001A2E79"/>
    <w:rsid w:val="001A54CD"/>
    <w:rsid w:val="001A564B"/>
    <w:rsid w:val="001A57E3"/>
    <w:rsid w:val="001A5C66"/>
    <w:rsid w:val="001A7227"/>
    <w:rsid w:val="001A7F27"/>
    <w:rsid w:val="001B071A"/>
    <w:rsid w:val="001B0C83"/>
    <w:rsid w:val="001B12B0"/>
    <w:rsid w:val="001B143A"/>
    <w:rsid w:val="001B20E1"/>
    <w:rsid w:val="001B212B"/>
    <w:rsid w:val="001B2B44"/>
    <w:rsid w:val="001B2DA0"/>
    <w:rsid w:val="001B56BE"/>
    <w:rsid w:val="001C049B"/>
    <w:rsid w:val="001C0B2F"/>
    <w:rsid w:val="001C1B2A"/>
    <w:rsid w:val="001C1FE5"/>
    <w:rsid w:val="001C2201"/>
    <w:rsid w:val="001C24CE"/>
    <w:rsid w:val="001C31A2"/>
    <w:rsid w:val="001C34B3"/>
    <w:rsid w:val="001C65C3"/>
    <w:rsid w:val="001C6944"/>
    <w:rsid w:val="001D004B"/>
    <w:rsid w:val="001D1135"/>
    <w:rsid w:val="001D1550"/>
    <w:rsid w:val="001D37A1"/>
    <w:rsid w:val="001D4623"/>
    <w:rsid w:val="001D49F1"/>
    <w:rsid w:val="001D53C9"/>
    <w:rsid w:val="001D6899"/>
    <w:rsid w:val="001D6FE5"/>
    <w:rsid w:val="001D7890"/>
    <w:rsid w:val="001D7F93"/>
    <w:rsid w:val="001E0BE5"/>
    <w:rsid w:val="001E1085"/>
    <w:rsid w:val="001E11F8"/>
    <w:rsid w:val="001E18BD"/>
    <w:rsid w:val="001E18FD"/>
    <w:rsid w:val="001E28D0"/>
    <w:rsid w:val="001E3092"/>
    <w:rsid w:val="001E3593"/>
    <w:rsid w:val="001E4B86"/>
    <w:rsid w:val="001E75EF"/>
    <w:rsid w:val="001E7779"/>
    <w:rsid w:val="001E7A88"/>
    <w:rsid w:val="001E7E7C"/>
    <w:rsid w:val="001F0DA6"/>
    <w:rsid w:val="001F0DAF"/>
    <w:rsid w:val="001F17CA"/>
    <w:rsid w:val="001F18B9"/>
    <w:rsid w:val="001F25B4"/>
    <w:rsid w:val="001F2613"/>
    <w:rsid w:val="001F328C"/>
    <w:rsid w:val="001F534B"/>
    <w:rsid w:val="001F5CE2"/>
    <w:rsid w:val="001F6A66"/>
    <w:rsid w:val="001F7658"/>
    <w:rsid w:val="001F7F0A"/>
    <w:rsid w:val="00200052"/>
    <w:rsid w:val="00200875"/>
    <w:rsid w:val="00200F36"/>
    <w:rsid w:val="002014A3"/>
    <w:rsid w:val="00203195"/>
    <w:rsid w:val="00205E40"/>
    <w:rsid w:val="0020616E"/>
    <w:rsid w:val="0020700F"/>
    <w:rsid w:val="00210411"/>
    <w:rsid w:val="0021087D"/>
    <w:rsid w:val="00210FD2"/>
    <w:rsid w:val="0021138E"/>
    <w:rsid w:val="00211B23"/>
    <w:rsid w:val="00212118"/>
    <w:rsid w:val="00212A02"/>
    <w:rsid w:val="00213451"/>
    <w:rsid w:val="00213B4F"/>
    <w:rsid w:val="00214EFA"/>
    <w:rsid w:val="00215CD8"/>
    <w:rsid w:val="00215D97"/>
    <w:rsid w:val="0021643C"/>
    <w:rsid w:val="00216F6C"/>
    <w:rsid w:val="00217C7E"/>
    <w:rsid w:val="00220426"/>
    <w:rsid w:val="00220A4E"/>
    <w:rsid w:val="0022109A"/>
    <w:rsid w:val="00221C90"/>
    <w:rsid w:val="00222104"/>
    <w:rsid w:val="002225D1"/>
    <w:rsid w:val="002226DB"/>
    <w:rsid w:val="0022273A"/>
    <w:rsid w:val="00224989"/>
    <w:rsid w:val="00225C25"/>
    <w:rsid w:val="0022641A"/>
    <w:rsid w:val="00226461"/>
    <w:rsid w:val="0022765B"/>
    <w:rsid w:val="00227896"/>
    <w:rsid w:val="0023023F"/>
    <w:rsid w:val="00230AD9"/>
    <w:rsid w:val="00231170"/>
    <w:rsid w:val="0023292D"/>
    <w:rsid w:val="00232DAD"/>
    <w:rsid w:val="00233ADB"/>
    <w:rsid w:val="00233C27"/>
    <w:rsid w:val="00234180"/>
    <w:rsid w:val="00235C66"/>
    <w:rsid w:val="002409AA"/>
    <w:rsid w:val="00241D4D"/>
    <w:rsid w:val="00242620"/>
    <w:rsid w:val="00242E19"/>
    <w:rsid w:val="00245937"/>
    <w:rsid w:val="00245EF2"/>
    <w:rsid w:val="0024664F"/>
    <w:rsid w:val="002469B8"/>
    <w:rsid w:val="00250024"/>
    <w:rsid w:val="0025134F"/>
    <w:rsid w:val="002515B2"/>
    <w:rsid w:val="00251CCF"/>
    <w:rsid w:val="00252470"/>
    <w:rsid w:val="00252C4F"/>
    <w:rsid w:val="0025496E"/>
    <w:rsid w:val="002549E7"/>
    <w:rsid w:val="00254B6A"/>
    <w:rsid w:val="0025548C"/>
    <w:rsid w:val="0025659B"/>
    <w:rsid w:val="0025747F"/>
    <w:rsid w:val="0025753D"/>
    <w:rsid w:val="002606A0"/>
    <w:rsid w:val="0026179F"/>
    <w:rsid w:val="0026384E"/>
    <w:rsid w:val="00264D34"/>
    <w:rsid w:val="00264F4E"/>
    <w:rsid w:val="00265068"/>
    <w:rsid w:val="00266A33"/>
    <w:rsid w:val="00267066"/>
    <w:rsid w:val="00267893"/>
    <w:rsid w:val="0027006B"/>
    <w:rsid w:val="002704C8"/>
    <w:rsid w:val="002715B9"/>
    <w:rsid w:val="00271A9A"/>
    <w:rsid w:val="00272D65"/>
    <w:rsid w:val="00272FB8"/>
    <w:rsid w:val="0027323F"/>
    <w:rsid w:val="002737F9"/>
    <w:rsid w:val="00273B12"/>
    <w:rsid w:val="00273E88"/>
    <w:rsid w:val="00274090"/>
    <w:rsid w:val="00274106"/>
    <w:rsid w:val="00276084"/>
    <w:rsid w:val="00276404"/>
    <w:rsid w:val="00277233"/>
    <w:rsid w:val="0028034C"/>
    <w:rsid w:val="0028076B"/>
    <w:rsid w:val="00280B47"/>
    <w:rsid w:val="002811D9"/>
    <w:rsid w:val="002815AD"/>
    <w:rsid w:val="00284157"/>
    <w:rsid w:val="0028436F"/>
    <w:rsid w:val="0028479C"/>
    <w:rsid w:val="00284FDA"/>
    <w:rsid w:val="002852FC"/>
    <w:rsid w:val="002855E1"/>
    <w:rsid w:val="00285CDC"/>
    <w:rsid w:val="0028627C"/>
    <w:rsid w:val="00286DC2"/>
    <w:rsid w:val="00287D19"/>
    <w:rsid w:val="00287EC8"/>
    <w:rsid w:val="00290949"/>
    <w:rsid w:val="00291A9D"/>
    <w:rsid w:val="0029209F"/>
    <w:rsid w:val="002925E6"/>
    <w:rsid w:val="00293580"/>
    <w:rsid w:val="0029439E"/>
    <w:rsid w:val="002961C1"/>
    <w:rsid w:val="00297469"/>
    <w:rsid w:val="002A1BFB"/>
    <w:rsid w:val="002A2C8D"/>
    <w:rsid w:val="002A54C7"/>
    <w:rsid w:val="002A7267"/>
    <w:rsid w:val="002A7B59"/>
    <w:rsid w:val="002B1D57"/>
    <w:rsid w:val="002B246C"/>
    <w:rsid w:val="002B2ED9"/>
    <w:rsid w:val="002B3B87"/>
    <w:rsid w:val="002B58E6"/>
    <w:rsid w:val="002B5F32"/>
    <w:rsid w:val="002B6488"/>
    <w:rsid w:val="002C17DD"/>
    <w:rsid w:val="002C4122"/>
    <w:rsid w:val="002C7240"/>
    <w:rsid w:val="002C7384"/>
    <w:rsid w:val="002C7C43"/>
    <w:rsid w:val="002D037F"/>
    <w:rsid w:val="002D0D47"/>
    <w:rsid w:val="002D0DBA"/>
    <w:rsid w:val="002D140E"/>
    <w:rsid w:val="002D1474"/>
    <w:rsid w:val="002D2118"/>
    <w:rsid w:val="002D2227"/>
    <w:rsid w:val="002D2A74"/>
    <w:rsid w:val="002D31D8"/>
    <w:rsid w:val="002D3A92"/>
    <w:rsid w:val="002D48F4"/>
    <w:rsid w:val="002D5069"/>
    <w:rsid w:val="002D56D6"/>
    <w:rsid w:val="002D5E09"/>
    <w:rsid w:val="002D661B"/>
    <w:rsid w:val="002D70E1"/>
    <w:rsid w:val="002D759D"/>
    <w:rsid w:val="002E19D4"/>
    <w:rsid w:val="002E28E5"/>
    <w:rsid w:val="002E4037"/>
    <w:rsid w:val="002E4247"/>
    <w:rsid w:val="002E4D67"/>
    <w:rsid w:val="002E53FA"/>
    <w:rsid w:val="002E57B5"/>
    <w:rsid w:val="002E5E36"/>
    <w:rsid w:val="002E6421"/>
    <w:rsid w:val="002E6CC4"/>
    <w:rsid w:val="002E7154"/>
    <w:rsid w:val="002E72F3"/>
    <w:rsid w:val="002F0C27"/>
    <w:rsid w:val="002F15EA"/>
    <w:rsid w:val="002F1BE9"/>
    <w:rsid w:val="002F28C0"/>
    <w:rsid w:val="002F30E3"/>
    <w:rsid w:val="002F3698"/>
    <w:rsid w:val="002F41E7"/>
    <w:rsid w:val="002F71E6"/>
    <w:rsid w:val="003019FB"/>
    <w:rsid w:val="00301F44"/>
    <w:rsid w:val="003026D8"/>
    <w:rsid w:val="0030282B"/>
    <w:rsid w:val="003029C0"/>
    <w:rsid w:val="0030326E"/>
    <w:rsid w:val="003034CA"/>
    <w:rsid w:val="003052C4"/>
    <w:rsid w:val="00305300"/>
    <w:rsid w:val="0030584A"/>
    <w:rsid w:val="00306125"/>
    <w:rsid w:val="00306D5A"/>
    <w:rsid w:val="0030708A"/>
    <w:rsid w:val="00307B49"/>
    <w:rsid w:val="00310C0A"/>
    <w:rsid w:val="00310E88"/>
    <w:rsid w:val="003119E2"/>
    <w:rsid w:val="00313081"/>
    <w:rsid w:val="00313198"/>
    <w:rsid w:val="003147C3"/>
    <w:rsid w:val="003153E8"/>
    <w:rsid w:val="0031601A"/>
    <w:rsid w:val="00321691"/>
    <w:rsid w:val="00321EEF"/>
    <w:rsid w:val="00321F5A"/>
    <w:rsid w:val="00323779"/>
    <w:rsid w:val="003238F3"/>
    <w:rsid w:val="00323BFB"/>
    <w:rsid w:val="003243D9"/>
    <w:rsid w:val="00324842"/>
    <w:rsid w:val="0032522B"/>
    <w:rsid w:val="00325E48"/>
    <w:rsid w:val="003263C1"/>
    <w:rsid w:val="00327301"/>
    <w:rsid w:val="00327530"/>
    <w:rsid w:val="00327EF2"/>
    <w:rsid w:val="00330686"/>
    <w:rsid w:val="00330D24"/>
    <w:rsid w:val="00331016"/>
    <w:rsid w:val="003314A2"/>
    <w:rsid w:val="00332A04"/>
    <w:rsid w:val="003348B0"/>
    <w:rsid w:val="003353B5"/>
    <w:rsid w:val="00335995"/>
    <w:rsid w:val="00335D81"/>
    <w:rsid w:val="00336148"/>
    <w:rsid w:val="003365E6"/>
    <w:rsid w:val="0033727A"/>
    <w:rsid w:val="003379E8"/>
    <w:rsid w:val="0034132E"/>
    <w:rsid w:val="00342BFE"/>
    <w:rsid w:val="003438E8"/>
    <w:rsid w:val="00344D77"/>
    <w:rsid w:val="003450A6"/>
    <w:rsid w:val="00345123"/>
    <w:rsid w:val="003453B6"/>
    <w:rsid w:val="0034560C"/>
    <w:rsid w:val="00345699"/>
    <w:rsid w:val="003457C4"/>
    <w:rsid w:val="00345DF6"/>
    <w:rsid w:val="00346045"/>
    <w:rsid w:val="0034754F"/>
    <w:rsid w:val="003475B8"/>
    <w:rsid w:val="00347845"/>
    <w:rsid w:val="0035081F"/>
    <w:rsid w:val="00350891"/>
    <w:rsid w:val="0035238B"/>
    <w:rsid w:val="00352804"/>
    <w:rsid w:val="003536E5"/>
    <w:rsid w:val="003539D2"/>
    <w:rsid w:val="00353FB2"/>
    <w:rsid w:val="0035644A"/>
    <w:rsid w:val="003565CD"/>
    <w:rsid w:val="00356877"/>
    <w:rsid w:val="003571DA"/>
    <w:rsid w:val="00357564"/>
    <w:rsid w:val="00360F05"/>
    <w:rsid w:val="00361A3C"/>
    <w:rsid w:val="00361EE8"/>
    <w:rsid w:val="003623BB"/>
    <w:rsid w:val="00362FA5"/>
    <w:rsid w:val="00363530"/>
    <w:rsid w:val="0036363F"/>
    <w:rsid w:val="00363D95"/>
    <w:rsid w:val="003649A3"/>
    <w:rsid w:val="00364C04"/>
    <w:rsid w:val="003659EA"/>
    <w:rsid w:val="00365BB4"/>
    <w:rsid w:val="00366530"/>
    <w:rsid w:val="00367422"/>
    <w:rsid w:val="0037050A"/>
    <w:rsid w:val="003716EF"/>
    <w:rsid w:val="003739FB"/>
    <w:rsid w:val="0037455B"/>
    <w:rsid w:val="00375B95"/>
    <w:rsid w:val="00375E62"/>
    <w:rsid w:val="0037761A"/>
    <w:rsid w:val="003776AA"/>
    <w:rsid w:val="00377D24"/>
    <w:rsid w:val="00381639"/>
    <w:rsid w:val="00381A4F"/>
    <w:rsid w:val="00382E97"/>
    <w:rsid w:val="00383021"/>
    <w:rsid w:val="003876B1"/>
    <w:rsid w:val="003901BA"/>
    <w:rsid w:val="0039044B"/>
    <w:rsid w:val="0039185E"/>
    <w:rsid w:val="0039321B"/>
    <w:rsid w:val="00393D8B"/>
    <w:rsid w:val="00394089"/>
    <w:rsid w:val="00394151"/>
    <w:rsid w:val="00394854"/>
    <w:rsid w:val="00394D0D"/>
    <w:rsid w:val="00394E22"/>
    <w:rsid w:val="00394E74"/>
    <w:rsid w:val="00394FA5"/>
    <w:rsid w:val="00395364"/>
    <w:rsid w:val="0039622B"/>
    <w:rsid w:val="003977C5"/>
    <w:rsid w:val="003A0254"/>
    <w:rsid w:val="003A06A5"/>
    <w:rsid w:val="003A0847"/>
    <w:rsid w:val="003A1276"/>
    <w:rsid w:val="003A1334"/>
    <w:rsid w:val="003A170B"/>
    <w:rsid w:val="003A21AC"/>
    <w:rsid w:val="003A3605"/>
    <w:rsid w:val="003A37ED"/>
    <w:rsid w:val="003A43B3"/>
    <w:rsid w:val="003A4D4F"/>
    <w:rsid w:val="003A5D33"/>
    <w:rsid w:val="003A70AF"/>
    <w:rsid w:val="003A7D73"/>
    <w:rsid w:val="003B06D2"/>
    <w:rsid w:val="003B140A"/>
    <w:rsid w:val="003B1594"/>
    <w:rsid w:val="003B19FF"/>
    <w:rsid w:val="003B1C9E"/>
    <w:rsid w:val="003B2BC3"/>
    <w:rsid w:val="003B2ED5"/>
    <w:rsid w:val="003B3D46"/>
    <w:rsid w:val="003B4915"/>
    <w:rsid w:val="003B4EB7"/>
    <w:rsid w:val="003B502D"/>
    <w:rsid w:val="003B5113"/>
    <w:rsid w:val="003B56AF"/>
    <w:rsid w:val="003B5CB5"/>
    <w:rsid w:val="003B6FE3"/>
    <w:rsid w:val="003B74B3"/>
    <w:rsid w:val="003B7588"/>
    <w:rsid w:val="003B7812"/>
    <w:rsid w:val="003B7E05"/>
    <w:rsid w:val="003C0408"/>
    <w:rsid w:val="003C0902"/>
    <w:rsid w:val="003C193F"/>
    <w:rsid w:val="003C1CA7"/>
    <w:rsid w:val="003C2010"/>
    <w:rsid w:val="003C31D7"/>
    <w:rsid w:val="003C32CD"/>
    <w:rsid w:val="003C3336"/>
    <w:rsid w:val="003C7783"/>
    <w:rsid w:val="003C7F26"/>
    <w:rsid w:val="003C7FDC"/>
    <w:rsid w:val="003D0B20"/>
    <w:rsid w:val="003D11DB"/>
    <w:rsid w:val="003D19AA"/>
    <w:rsid w:val="003D19DD"/>
    <w:rsid w:val="003D1D97"/>
    <w:rsid w:val="003D27C0"/>
    <w:rsid w:val="003D37B2"/>
    <w:rsid w:val="003D3FD4"/>
    <w:rsid w:val="003D4D5D"/>
    <w:rsid w:val="003D545D"/>
    <w:rsid w:val="003D72AF"/>
    <w:rsid w:val="003E03DF"/>
    <w:rsid w:val="003E0E85"/>
    <w:rsid w:val="003E1D92"/>
    <w:rsid w:val="003E1E7E"/>
    <w:rsid w:val="003E2E7E"/>
    <w:rsid w:val="003E3009"/>
    <w:rsid w:val="003E36F2"/>
    <w:rsid w:val="003E3B34"/>
    <w:rsid w:val="003E3DF6"/>
    <w:rsid w:val="003E40FD"/>
    <w:rsid w:val="003E41B2"/>
    <w:rsid w:val="003E4EC1"/>
    <w:rsid w:val="003E5C9A"/>
    <w:rsid w:val="003E5E0E"/>
    <w:rsid w:val="003E65BD"/>
    <w:rsid w:val="003F1AF7"/>
    <w:rsid w:val="003F1FD9"/>
    <w:rsid w:val="003F24AD"/>
    <w:rsid w:val="003F27DB"/>
    <w:rsid w:val="003F3145"/>
    <w:rsid w:val="003F367A"/>
    <w:rsid w:val="003F392A"/>
    <w:rsid w:val="003F4184"/>
    <w:rsid w:val="003F47CB"/>
    <w:rsid w:val="003F533A"/>
    <w:rsid w:val="004004F0"/>
    <w:rsid w:val="00400D9C"/>
    <w:rsid w:val="00401D60"/>
    <w:rsid w:val="004024C1"/>
    <w:rsid w:val="004029C3"/>
    <w:rsid w:val="00402F26"/>
    <w:rsid w:val="0040707B"/>
    <w:rsid w:val="00407109"/>
    <w:rsid w:val="00407154"/>
    <w:rsid w:val="004103A8"/>
    <w:rsid w:val="004104D5"/>
    <w:rsid w:val="00410861"/>
    <w:rsid w:val="00410E61"/>
    <w:rsid w:val="00412411"/>
    <w:rsid w:val="00413F1F"/>
    <w:rsid w:val="00414487"/>
    <w:rsid w:val="00414D2D"/>
    <w:rsid w:val="004155F6"/>
    <w:rsid w:val="00415874"/>
    <w:rsid w:val="00415D1A"/>
    <w:rsid w:val="00415F6C"/>
    <w:rsid w:val="004165A2"/>
    <w:rsid w:val="00416E50"/>
    <w:rsid w:val="004172E8"/>
    <w:rsid w:val="0041796E"/>
    <w:rsid w:val="004179EB"/>
    <w:rsid w:val="004212DC"/>
    <w:rsid w:val="004217E1"/>
    <w:rsid w:val="00421DB2"/>
    <w:rsid w:val="00423C54"/>
    <w:rsid w:val="00423C87"/>
    <w:rsid w:val="004244F9"/>
    <w:rsid w:val="004247D9"/>
    <w:rsid w:val="00424C99"/>
    <w:rsid w:val="00424F89"/>
    <w:rsid w:val="00425A59"/>
    <w:rsid w:val="00427F19"/>
    <w:rsid w:val="00427F92"/>
    <w:rsid w:val="004301C5"/>
    <w:rsid w:val="00430B87"/>
    <w:rsid w:val="00431024"/>
    <w:rsid w:val="00431D4F"/>
    <w:rsid w:val="00432633"/>
    <w:rsid w:val="0043352D"/>
    <w:rsid w:val="00436C4C"/>
    <w:rsid w:val="00437C6B"/>
    <w:rsid w:val="00440474"/>
    <w:rsid w:val="00442107"/>
    <w:rsid w:val="00442282"/>
    <w:rsid w:val="0044228D"/>
    <w:rsid w:val="00443453"/>
    <w:rsid w:val="0044374A"/>
    <w:rsid w:val="00443F50"/>
    <w:rsid w:val="00444D55"/>
    <w:rsid w:val="004456DD"/>
    <w:rsid w:val="00445911"/>
    <w:rsid w:val="00447B18"/>
    <w:rsid w:val="0045072B"/>
    <w:rsid w:val="00451121"/>
    <w:rsid w:val="004514F5"/>
    <w:rsid w:val="00452551"/>
    <w:rsid w:val="00452820"/>
    <w:rsid w:val="00452BF6"/>
    <w:rsid w:val="00452C00"/>
    <w:rsid w:val="004546AE"/>
    <w:rsid w:val="00454FDA"/>
    <w:rsid w:val="00455521"/>
    <w:rsid w:val="00455560"/>
    <w:rsid w:val="00456430"/>
    <w:rsid w:val="004567BA"/>
    <w:rsid w:val="004579E1"/>
    <w:rsid w:val="0046036E"/>
    <w:rsid w:val="00461888"/>
    <w:rsid w:val="00461D50"/>
    <w:rsid w:val="00461E5A"/>
    <w:rsid w:val="00463890"/>
    <w:rsid w:val="0046400F"/>
    <w:rsid w:val="00464BE7"/>
    <w:rsid w:val="004652C0"/>
    <w:rsid w:val="004663EE"/>
    <w:rsid w:val="00466DE8"/>
    <w:rsid w:val="004700D7"/>
    <w:rsid w:val="00470950"/>
    <w:rsid w:val="00470BD2"/>
    <w:rsid w:val="00470F07"/>
    <w:rsid w:val="00471C03"/>
    <w:rsid w:val="00472AC7"/>
    <w:rsid w:val="0047302F"/>
    <w:rsid w:val="004765D3"/>
    <w:rsid w:val="00476893"/>
    <w:rsid w:val="0047696F"/>
    <w:rsid w:val="00476E4D"/>
    <w:rsid w:val="004773C7"/>
    <w:rsid w:val="00480085"/>
    <w:rsid w:val="004807E7"/>
    <w:rsid w:val="0048201A"/>
    <w:rsid w:val="00482444"/>
    <w:rsid w:val="0048292C"/>
    <w:rsid w:val="004851F6"/>
    <w:rsid w:val="004855C2"/>
    <w:rsid w:val="00486BCF"/>
    <w:rsid w:val="004875AB"/>
    <w:rsid w:val="00487AE4"/>
    <w:rsid w:val="00487C3D"/>
    <w:rsid w:val="00487D65"/>
    <w:rsid w:val="004924CE"/>
    <w:rsid w:val="00493543"/>
    <w:rsid w:val="0049422A"/>
    <w:rsid w:val="004944F3"/>
    <w:rsid w:val="004945F8"/>
    <w:rsid w:val="00494967"/>
    <w:rsid w:val="004951CA"/>
    <w:rsid w:val="004966A1"/>
    <w:rsid w:val="00496D42"/>
    <w:rsid w:val="004977F8"/>
    <w:rsid w:val="0049793C"/>
    <w:rsid w:val="004A1BBE"/>
    <w:rsid w:val="004A1DC6"/>
    <w:rsid w:val="004A3BD5"/>
    <w:rsid w:val="004A4FC0"/>
    <w:rsid w:val="004A6ABF"/>
    <w:rsid w:val="004A6DFB"/>
    <w:rsid w:val="004A7582"/>
    <w:rsid w:val="004A774D"/>
    <w:rsid w:val="004B08D9"/>
    <w:rsid w:val="004B2212"/>
    <w:rsid w:val="004B3193"/>
    <w:rsid w:val="004B5331"/>
    <w:rsid w:val="004B690C"/>
    <w:rsid w:val="004B6EF1"/>
    <w:rsid w:val="004B71BB"/>
    <w:rsid w:val="004B7328"/>
    <w:rsid w:val="004C0139"/>
    <w:rsid w:val="004C0736"/>
    <w:rsid w:val="004C180A"/>
    <w:rsid w:val="004C3C77"/>
    <w:rsid w:val="004C455A"/>
    <w:rsid w:val="004C52DC"/>
    <w:rsid w:val="004C57BD"/>
    <w:rsid w:val="004C5998"/>
    <w:rsid w:val="004D0456"/>
    <w:rsid w:val="004D0509"/>
    <w:rsid w:val="004D07EE"/>
    <w:rsid w:val="004D08D9"/>
    <w:rsid w:val="004D11E1"/>
    <w:rsid w:val="004D14C0"/>
    <w:rsid w:val="004D1EC1"/>
    <w:rsid w:val="004D3592"/>
    <w:rsid w:val="004D4986"/>
    <w:rsid w:val="004D4B36"/>
    <w:rsid w:val="004D4D6C"/>
    <w:rsid w:val="004D6CFD"/>
    <w:rsid w:val="004D75A1"/>
    <w:rsid w:val="004D79C7"/>
    <w:rsid w:val="004E00DE"/>
    <w:rsid w:val="004E29D5"/>
    <w:rsid w:val="004E4091"/>
    <w:rsid w:val="004E410B"/>
    <w:rsid w:val="004E4C66"/>
    <w:rsid w:val="004E531E"/>
    <w:rsid w:val="004E6ACF"/>
    <w:rsid w:val="004E6EA9"/>
    <w:rsid w:val="004F1797"/>
    <w:rsid w:val="004F2DF7"/>
    <w:rsid w:val="004F3693"/>
    <w:rsid w:val="004F3AC4"/>
    <w:rsid w:val="004F512D"/>
    <w:rsid w:val="004F5436"/>
    <w:rsid w:val="004F65C0"/>
    <w:rsid w:val="004F7D8C"/>
    <w:rsid w:val="0050034D"/>
    <w:rsid w:val="00500CEF"/>
    <w:rsid w:val="00503C5A"/>
    <w:rsid w:val="0050417F"/>
    <w:rsid w:val="0050462C"/>
    <w:rsid w:val="00504E5D"/>
    <w:rsid w:val="005050BA"/>
    <w:rsid w:val="0050585D"/>
    <w:rsid w:val="00506107"/>
    <w:rsid w:val="00507B48"/>
    <w:rsid w:val="00507EDF"/>
    <w:rsid w:val="00510293"/>
    <w:rsid w:val="0051297D"/>
    <w:rsid w:val="00513685"/>
    <w:rsid w:val="00515CDB"/>
    <w:rsid w:val="00516049"/>
    <w:rsid w:val="00516055"/>
    <w:rsid w:val="00516E4D"/>
    <w:rsid w:val="00516E53"/>
    <w:rsid w:val="00517061"/>
    <w:rsid w:val="00517A0E"/>
    <w:rsid w:val="00517B13"/>
    <w:rsid w:val="00520583"/>
    <w:rsid w:val="00520BA9"/>
    <w:rsid w:val="00520CC2"/>
    <w:rsid w:val="00520D90"/>
    <w:rsid w:val="00522618"/>
    <w:rsid w:val="0052347A"/>
    <w:rsid w:val="005238D6"/>
    <w:rsid w:val="00531C09"/>
    <w:rsid w:val="00533829"/>
    <w:rsid w:val="00534A8A"/>
    <w:rsid w:val="00534E42"/>
    <w:rsid w:val="00536C09"/>
    <w:rsid w:val="00537F19"/>
    <w:rsid w:val="005409F0"/>
    <w:rsid w:val="00541689"/>
    <w:rsid w:val="00541780"/>
    <w:rsid w:val="00541B86"/>
    <w:rsid w:val="00541D9C"/>
    <w:rsid w:val="00542391"/>
    <w:rsid w:val="00543FBF"/>
    <w:rsid w:val="00544493"/>
    <w:rsid w:val="00544613"/>
    <w:rsid w:val="0054501F"/>
    <w:rsid w:val="00545051"/>
    <w:rsid w:val="00546CB7"/>
    <w:rsid w:val="0054793F"/>
    <w:rsid w:val="00547976"/>
    <w:rsid w:val="00550DC3"/>
    <w:rsid w:val="0055131A"/>
    <w:rsid w:val="00551CA6"/>
    <w:rsid w:val="005529F7"/>
    <w:rsid w:val="00554940"/>
    <w:rsid w:val="005550F8"/>
    <w:rsid w:val="005554BD"/>
    <w:rsid w:val="00555BD3"/>
    <w:rsid w:val="00556A19"/>
    <w:rsid w:val="005600E5"/>
    <w:rsid w:val="0056022E"/>
    <w:rsid w:val="0056213D"/>
    <w:rsid w:val="00563477"/>
    <w:rsid w:val="00564333"/>
    <w:rsid w:val="00564364"/>
    <w:rsid w:val="005652A0"/>
    <w:rsid w:val="00566DEE"/>
    <w:rsid w:val="00567EF5"/>
    <w:rsid w:val="00571F33"/>
    <w:rsid w:val="0057286E"/>
    <w:rsid w:val="00573C00"/>
    <w:rsid w:val="005742C2"/>
    <w:rsid w:val="00574798"/>
    <w:rsid w:val="0057498C"/>
    <w:rsid w:val="00575193"/>
    <w:rsid w:val="0057602E"/>
    <w:rsid w:val="005767C2"/>
    <w:rsid w:val="00577A26"/>
    <w:rsid w:val="00577BED"/>
    <w:rsid w:val="005809B6"/>
    <w:rsid w:val="00582061"/>
    <w:rsid w:val="00582ED9"/>
    <w:rsid w:val="0058319E"/>
    <w:rsid w:val="00583854"/>
    <w:rsid w:val="0058438C"/>
    <w:rsid w:val="00584B2C"/>
    <w:rsid w:val="005855E3"/>
    <w:rsid w:val="005857AD"/>
    <w:rsid w:val="00586143"/>
    <w:rsid w:val="00586D2E"/>
    <w:rsid w:val="00587C44"/>
    <w:rsid w:val="00590AFB"/>
    <w:rsid w:val="00590EC1"/>
    <w:rsid w:val="00591075"/>
    <w:rsid w:val="005912A5"/>
    <w:rsid w:val="00591DE7"/>
    <w:rsid w:val="00592461"/>
    <w:rsid w:val="0059297D"/>
    <w:rsid w:val="0059345D"/>
    <w:rsid w:val="00593A49"/>
    <w:rsid w:val="00593E99"/>
    <w:rsid w:val="005945FF"/>
    <w:rsid w:val="005946CD"/>
    <w:rsid w:val="005951CB"/>
    <w:rsid w:val="00596AB6"/>
    <w:rsid w:val="005973DE"/>
    <w:rsid w:val="005A0470"/>
    <w:rsid w:val="005A2FC2"/>
    <w:rsid w:val="005A4750"/>
    <w:rsid w:val="005A4CAC"/>
    <w:rsid w:val="005A5497"/>
    <w:rsid w:val="005A5731"/>
    <w:rsid w:val="005A5813"/>
    <w:rsid w:val="005A6368"/>
    <w:rsid w:val="005A645E"/>
    <w:rsid w:val="005A6CF5"/>
    <w:rsid w:val="005A6DB4"/>
    <w:rsid w:val="005A7561"/>
    <w:rsid w:val="005A78C5"/>
    <w:rsid w:val="005A7F0D"/>
    <w:rsid w:val="005B096F"/>
    <w:rsid w:val="005B0BC2"/>
    <w:rsid w:val="005B0BD4"/>
    <w:rsid w:val="005B2A36"/>
    <w:rsid w:val="005B3074"/>
    <w:rsid w:val="005B35F9"/>
    <w:rsid w:val="005B3806"/>
    <w:rsid w:val="005B47B8"/>
    <w:rsid w:val="005B6270"/>
    <w:rsid w:val="005B78BD"/>
    <w:rsid w:val="005B7DC6"/>
    <w:rsid w:val="005C0690"/>
    <w:rsid w:val="005C0695"/>
    <w:rsid w:val="005C0AC1"/>
    <w:rsid w:val="005C34F2"/>
    <w:rsid w:val="005C40C9"/>
    <w:rsid w:val="005C7649"/>
    <w:rsid w:val="005C7C18"/>
    <w:rsid w:val="005D15A5"/>
    <w:rsid w:val="005D1835"/>
    <w:rsid w:val="005D1ADC"/>
    <w:rsid w:val="005D3A41"/>
    <w:rsid w:val="005D406A"/>
    <w:rsid w:val="005D57D5"/>
    <w:rsid w:val="005D5882"/>
    <w:rsid w:val="005D65BE"/>
    <w:rsid w:val="005D6EDC"/>
    <w:rsid w:val="005E06CA"/>
    <w:rsid w:val="005E1742"/>
    <w:rsid w:val="005E1861"/>
    <w:rsid w:val="005E2201"/>
    <w:rsid w:val="005E2CA4"/>
    <w:rsid w:val="005E4791"/>
    <w:rsid w:val="005E5041"/>
    <w:rsid w:val="005E5082"/>
    <w:rsid w:val="005E65EF"/>
    <w:rsid w:val="005E6BBD"/>
    <w:rsid w:val="005E780A"/>
    <w:rsid w:val="005F011D"/>
    <w:rsid w:val="005F1AE2"/>
    <w:rsid w:val="005F2680"/>
    <w:rsid w:val="005F395A"/>
    <w:rsid w:val="005F3E39"/>
    <w:rsid w:val="005F48EC"/>
    <w:rsid w:val="005F4A29"/>
    <w:rsid w:val="005F4BCE"/>
    <w:rsid w:val="005F63FE"/>
    <w:rsid w:val="005F6408"/>
    <w:rsid w:val="005F6FCD"/>
    <w:rsid w:val="005F7509"/>
    <w:rsid w:val="005F7936"/>
    <w:rsid w:val="005F7DC3"/>
    <w:rsid w:val="00600019"/>
    <w:rsid w:val="00601844"/>
    <w:rsid w:val="00602C52"/>
    <w:rsid w:val="00602E87"/>
    <w:rsid w:val="0060350C"/>
    <w:rsid w:val="00603B8F"/>
    <w:rsid w:val="00606385"/>
    <w:rsid w:val="0060771F"/>
    <w:rsid w:val="00607E31"/>
    <w:rsid w:val="006102CF"/>
    <w:rsid w:val="006128A1"/>
    <w:rsid w:val="00612CCA"/>
    <w:rsid w:val="00612EE0"/>
    <w:rsid w:val="006139DD"/>
    <w:rsid w:val="00614183"/>
    <w:rsid w:val="00615306"/>
    <w:rsid w:val="00615572"/>
    <w:rsid w:val="00615E0E"/>
    <w:rsid w:val="00616A81"/>
    <w:rsid w:val="006201A7"/>
    <w:rsid w:val="00620765"/>
    <w:rsid w:val="00620DB7"/>
    <w:rsid w:val="00620F80"/>
    <w:rsid w:val="006218D7"/>
    <w:rsid w:val="00621B4E"/>
    <w:rsid w:val="0062240A"/>
    <w:rsid w:val="00624399"/>
    <w:rsid w:val="00625750"/>
    <w:rsid w:val="00625870"/>
    <w:rsid w:val="00626C7D"/>
    <w:rsid w:val="00630D3B"/>
    <w:rsid w:val="00631F14"/>
    <w:rsid w:val="006334C5"/>
    <w:rsid w:val="00633AD6"/>
    <w:rsid w:val="00633E32"/>
    <w:rsid w:val="006344CB"/>
    <w:rsid w:val="006351FE"/>
    <w:rsid w:val="00636890"/>
    <w:rsid w:val="006369EA"/>
    <w:rsid w:val="0064146E"/>
    <w:rsid w:val="006416FD"/>
    <w:rsid w:val="00641A4B"/>
    <w:rsid w:val="00642012"/>
    <w:rsid w:val="00642278"/>
    <w:rsid w:val="006424A4"/>
    <w:rsid w:val="00642725"/>
    <w:rsid w:val="00642B9E"/>
    <w:rsid w:val="00644136"/>
    <w:rsid w:val="006457DE"/>
    <w:rsid w:val="0064609C"/>
    <w:rsid w:val="00646B7D"/>
    <w:rsid w:val="00646CA2"/>
    <w:rsid w:val="006471D6"/>
    <w:rsid w:val="0065268B"/>
    <w:rsid w:val="00652D76"/>
    <w:rsid w:val="0065354C"/>
    <w:rsid w:val="0065460F"/>
    <w:rsid w:val="00654725"/>
    <w:rsid w:val="0065483D"/>
    <w:rsid w:val="00655312"/>
    <w:rsid w:val="0065548D"/>
    <w:rsid w:val="00655EC1"/>
    <w:rsid w:val="00656405"/>
    <w:rsid w:val="0065750D"/>
    <w:rsid w:val="00657CF4"/>
    <w:rsid w:val="00660186"/>
    <w:rsid w:val="0066392F"/>
    <w:rsid w:val="006639A5"/>
    <w:rsid w:val="00663F96"/>
    <w:rsid w:val="00664754"/>
    <w:rsid w:val="00664EFB"/>
    <w:rsid w:val="00665F39"/>
    <w:rsid w:val="006667A6"/>
    <w:rsid w:val="006700FD"/>
    <w:rsid w:val="0067097A"/>
    <w:rsid w:val="00670E02"/>
    <w:rsid w:val="0067157A"/>
    <w:rsid w:val="0067198E"/>
    <w:rsid w:val="006723A2"/>
    <w:rsid w:val="0067262D"/>
    <w:rsid w:val="00672BB8"/>
    <w:rsid w:val="00673106"/>
    <w:rsid w:val="00673889"/>
    <w:rsid w:val="00673F98"/>
    <w:rsid w:val="006749F7"/>
    <w:rsid w:val="00674D36"/>
    <w:rsid w:val="00675471"/>
    <w:rsid w:val="0067673E"/>
    <w:rsid w:val="00677EDC"/>
    <w:rsid w:val="00677FC7"/>
    <w:rsid w:val="00681ED4"/>
    <w:rsid w:val="006823DB"/>
    <w:rsid w:val="006824C8"/>
    <w:rsid w:val="006825D3"/>
    <w:rsid w:val="00683356"/>
    <w:rsid w:val="00683694"/>
    <w:rsid w:val="00683B24"/>
    <w:rsid w:val="00683FFC"/>
    <w:rsid w:val="00684373"/>
    <w:rsid w:val="00686A44"/>
    <w:rsid w:val="00687E3B"/>
    <w:rsid w:val="00690231"/>
    <w:rsid w:val="00691069"/>
    <w:rsid w:val="00692317"/>
    <w:rsid w:val="00692CB8"/>
    <w:rsid w:val="00692DEE"/>
    <w:rsid w:val="00692E09"/>
    <w:rsid w:val="00693D29"/>
    <w:rsid w:val="00694BD3"/>
    <w:rsid w:val="00694DDB"/>
    <w:rsid w:val="006958AC"/>
    <w:rsid w:val="006962B7"/>
    <w:rsid w:val="006A098F"/>
    <w:rsid w:val="006A0D5A"/>
    <w:rsid w:val="006A190B"/>
    <w:rsid w:val="006A1BE8"/>
    <w:rsid w:val="006A1DD7"/>
    <w:rsid w:val="006A258F"/>
    <w:rsid w:val="006A3020"/>
    <w:rsid w:val="006A36CD"/>
    <w:rsid w:val="006A4C6D"/>
    <w:rsid w:val="006A560B"/>
    <w:rsid w:val="006A6001"/>
    <w:rsid w:val="006A6A49"/>
    <w:rsid w:val="006A7E38"/>
    <w:rsid w:val="006B0E06"/>
    <w:rsid w:val="006B13D6"/>
    <w:rsid w:val="006B1482"/>
    <w:rsid w:val="006B2554"/>
    <w:rsid w:val="006B2890"/>
    <w:rsid w:val="006B33D6"/>
    <w:rsid w:val="006B3595"/>
    <w:rsid w:val="006B35E3"/>
    <w:rsid w:val="006B3C42"/>
    <w:rsid w:val="006B4166"/>
    <w:rsid w:val="006B44D9"/>
    <w:rsid w:val="006B7018"/>
    <w:rsid w:val="006B73C0"/>
    <w:rsid w:val="006B73C3"/>
    <w:rsid w:val="006B7FA3"/>
    <w:rsid w:val="006C1C4C"/>
    <w:rsid w:val="006C1E07"/>
    <w:rsid w:val="006C3CB0"/>
    <w:rsid w:val="006C4A56"/>
    <w:rsid w:val="006C52A2"/>
    <w:rsid w:val="006C5675"/>
    <w:rsid w:val="006C5E8A"/>
    <w:rsid w:val="006C604C"/>
    <w:rsid w:val="006C6728"/>
    <w:rsid w:val="006C7321"/>
    <w:rsid w:val="006C742F"/>
    <w:rsid w:val="006C7BB5"/>
    <w:rsid w:val="006C7F76"/>
    <w:rsid w:val="006D1E3E"/>
    <w:rsid w:val="006D24D2"/>
    <w:rsid w:val="006D30E3"/>
    <w:rsid w:val="006D46CE"/>
    <w:rsid w:val="006D48DE"/>
    <w:rsid w:val="006D4DA1"/>
    <w:rsid w:val="006D4F17"/>
    <w:rsid w:val="006D574C"/>
    <w:rsid w:val="006D636A"/>
    <w:rsid w:val="006D6846"/>
    <w:rsid w:val="006D6CF8"/>
    <w:rsid w:val="006E05C0"/>
    <w:rsid w:val="006E0D1C"/>
    <w:rsid w:val="006E0DE1"/>
    <w:rsid w:val="006E118E"/>
    <w:rsid w:val="006E1B43"/>
    <w:rsid w:val="006E2001"/>
    <w:rsid w:val="006E26B0"/>
    <w:rsid w:val="006E523C"/>
    <w:rsid w:val="006E568E"/>
    <w:rsid w:val="006E5A4C"/>
    <w:rsid w:val="006E6235"/>
    <w:rsid w:val="006E62CD"/>
    <w:rsid w:val="006E63E4"/>
    <w:rsid w:val="006E6A2E"/>
    <w:rsid w:val="006E79F4"/>
    <w:rsid w:val="006F0970"/>
    <w:rsid w:val="006F0FAB"/>
    <w:rsid w:val="006F0FAF"/>
    <w:rsid w:val="006F18AA"/>
    <w:rsid w:val="006F2BAF"/>
    <w:rsid w:val="006F2DFB"/>
    <w:rsid w:val="006F2E7E"/>
    <w:rsid w:val="006F42E3"/>
    <w:rsid w:val="006F47EA"/>
    <w:rsid w:val="006F4A89"/>
    <w:rsid w:val="006F5101"/>
    <w:rsid w:val="006F638F"/>
    <w:rsid w:val="006F6902"/>
    <w:rsid w:val="006F6E4D"/>
    <w:rsid w:val="006F706F"/>
    <w:rsid w:val="006F7163"/>
    <w:rsid w:val="006F79F9"/>
    <w:rsid w:val="007005B4"/>
    <w:rsid w:val="00701016"/>
    <w:rsid w:val="00701848"/>
    <w:rsid w:val="00702304"/>
    <w:rsid w:val="00702EB1"/>
    <w:rsid w:val="0070309A"/>
    <w:rsid w:val="00703CEA"/>
    <w:rsid w:val="0070405D"/>
    <w:rsid w:val="007042F1"/>
    <w:rsid w:val="00704A8F"/>
    <w:rsid w:val="00704EC8"/>
    <w:rsid w:val="00705A59"/>
    <w:rsid w:val="00706640"/>
    <w:rsid w:val="00706F04"/>
    <w:rsid w:val="007101C0"/>
    <w:rsid w:val="00710218"/>
    <w:rsid w:val="007105DD"/>
    <w:rsid w:val="00711653"/>
    <w:rsid w:val="00711EF2"/>
    <w:rsid w:val="007126D1"/>
    <w:rsid w:val="007126F1"/>
    <w:rsid w:val="007129A2"/>
    <w:rsid w:val="007142AF"/>
    <w:rsid w:val="00714CEA"/>
    <w:rsid w:val="00715758"/>
    <w:rsid w:val="00715D87"/>
    <w:rsid w:val="00716D37"/>
    <w:rsid w:val="0071726A"/>
    <w:rsid w:val="00720A48"/>
    <w:rsid w:val="00720B2E"/>
    <w:rsid w:val="00720B79"/>
    <w:rsid w:val="00720E24"/>
    <w:rsid w:val="00721768"/>
    <w:rsid w:val="00721A06"/>
    <w:rsid w:val="00721AFE"/>
    <w:rsid w:val="00721DFF"/>
    <w:rsid w:val="0072243D"/>
    <w:rsid w:val="00722C55"/>
    <w:rsid w:val="007230BF"/>
    <w:rsid w:val="00725F24"/>
    <w:rsid w:val="0072638A"/>
    <w:rsid w:val="00726967"/>
    <w:rsid w:val="007270C1"/>
    <w:rsid w:val="00730B00"/>
    <w:rsid w:val="007312C9"/>
    <w:rsid w:val="007327EF"/>
    <w:rsid w:val="007327F9"/>
    <w:rsid w:val="00734B34"/>
    <w:rsid w:val="00734C70"/>
    <w:rsid w:val="00734F67"/>
    <w:rsid w:val="0073585C"/>
    <w:rsid w:val="00735F6B"/>
    <w:rsid w:val="007366C2"/>
    <w:rsid w:val="007405D5"/>
    <w:rsid w:val="0074153E"/>
    <w:rsid w:val="0074263A"/>
    <w:rsid w:val="00742A1E"/>
    <w:rsid w:val="00742AC6"/>
    <w:rsid w:val="00742CB9"/>
    <w:rsid w:val="00742CE7"/>
    <w:rsid w:val="0074633E"/>
    <w:rsid w:val="00746AFE"/>
    <w:rsid w:val="00746BF1"/>
    <w:rsid w:val="0074719A"/>
    <w:rsid w:val="00752003"/>
    <w:rsid w:val="00754031"/>
    <w:rsid w:val="007547D5"/>
    <w:rsid w:val="007549AC"/>
    <w:rsid w:val="007554D3"/>
    <w:rsid w:val="00755552"/>
    <w:rsid w:val="00755831"/>
    <w:rsid w:val="00756042"/>
    <w:rsid w:val="007563E4"/>
    <w:rsid w:val="00756C8A"/>
    <w:rsid w:val="0075739B"/>
    <w:rsid w:val="00760A8B"/>
    <w:rsid w:val="007611FA"/>
    <w:rsid w:val="007615F7"/>
    <w:rsid w:val="00761F07"/>
    <w:rsid w:val="00761F33"/>
    <w:rsid w:val="0076310C"/>
    <w:rsid w:val="00764697"/>
    <w:rsid w:val="007655E0"/>
    <w:rsid w:val="00766360"/>
    <w:rsid w:val="0077136F"/>
    <w:rsid w:val="00771452"/>
    <w:rsid w:val="00772094"/>
    <w:rsid w:val="00772B0E"/>
    <w:rsid w:val="007737F1"/>
    <w:rsid w:val="007749CA"/>
    <w:rsid w:val="00775A9A"/>
    <w:rsid w:val="00776E3A"/>
    <w:rsid w:val="00776E73"/>
    <w:rsid w:val="00777BA7"/>
    <w:rsid w:val="00780585"/>
    <w:rsid w:val="00781E7A"/>
    <w:rsid w:val="00781F39"/>
    <w:rsid w:val="00782532"/>
    <w:rsid w:val="00782BA2"/>
    <w:rsid w:val="00782C74"/>
    <w:rsid w:val="00783760"/>
    <w:rsid w:val="00783A4F"/>
    <w:rsid w:val="00784EEB"/>
    <w:rsid w:val="00787350"/>
    <w:rsid w:val="007879F6"/>
    <w:rsid w:val="00787B5A"/>
    <w:rsid w:val="00787CCF"/>
    <w:rsid w:val="00790E9D"/>
    <w:rsid w:val="00791018"/>
    <w:rsid w:val="007917F7"/>
    <w:rsid w:val="00791CDC"/>
    <w:rsid w:val="00792F5E"/>
    <w:rsid w:val="007934A6"/>
    <w:rsid w:val="00793A5C"/>
    <w:rsid w:val="00794358"/>
    <w:rsid w:val="0079495E"/>
    <w:rsid w:val="007951FD"/>
    <w:rsid w:val="00795C7C"/>
    <w:rsid w:val="007965E8"/>
    <w:rsid w:val="00797A90"/>
    <w:rsid w:val="00797E95"/>
    <w:rsid w:val="007A0476"/>
    <w:rsid w:val="007A319C"/>
    <w:rsid w:val="007A52BC"/>
    <w:rsid w:val="007A5BF3"/>
    <w:rsid w:val="007A6639"/>
    <w:rsid w:val="007A6940"/>
    <w:rsid w:val="007A797C"/>
    <w:rsid w:val="007B0848"/>
    <w:rsid w:val="007B0F66"/>
    <w:rsid w:val="007B166D"/>
    <w:rsid w:val="007B1AA5"/>
    <w:rsid w:val="007B1C1F"/>
    <w:rsid w:val="007B1D15"/>
    <w:rsid w:val="007B2296"/>
    <w:rsid w:val="007B2328"/>
    <w:rsid w:val="007B2597"/>
    <w:rsid w:val="007B3111"/>
    <w:rsid w:val="007B4DD1"/>
    <w:rsid w:val="007B5A54"/>
    <w:rsid w:val="007B5FA2"/>
    <w:rsid w:val="007B66C6"/>
    <w:rsid w:val="007B6A0D"/>
    <w:rsid w:val="007B757E"/>
    <w:rsid w:val="007B7874"/>
    <w:rsid w:val="007B7B0E"/>
    <w:rsid w:val="007B7F2F"/>
    <w:rsid w:val="007C24B9"/>
    <w:rsid w:val="007C3966"/>
    <w:rsid w:val="007C3D43"/>
    <w:rsid w:val="007C5C8A"/>
    <w:rsid w:val="007C61B1"/>
    <w:rsid w:val="007C62CA"/>
    <w:rsid w:val="007C691F"/>
    <w:rsid w:val="007D01A4"/>
    <w:rsid w:val="007D209A"/>
    <w:rsid w:val="007D249E"/>
    <w:rsid w:val="007D28FF"/>
    <w:rsid w:val="007D39CA"/>
    <w:rsid w:val="007D39E4"/>
    <w:rsid w:val="007D40B6"/>
    <w:rsid w:val="007D4295"/>
    <w:rsid w:val="007D4BBB"/>
    <w:rsid w:val="007D5213"/>
    <w:rsid w:val="007D5A4B"/>
    <w:rsid w:val="007D6920"/>
    <w:rsid w:val="007D7673"/>
    <w:rsid w:val="007E1AEE"/>
    <w:rsid w:val="007E1EC6"/>
    <w:rsid w:val="007E1EF9"/>
    <w:rsid w:val="007E22AE"/>
    <w:rsid w:val="007E6066"/>
    <w:rsid w:val="007E62D2"/>
    <w:rsid w:val="007E775A"/>
    <w:rsid w:val="007F13D3"/>
    <w:rsid w:val="007F1723"/>
    <w:rsid w:val="007F1971"/>
    <w:rsid w:val="007F4191"/>
    <w:rsid w:val="007F5AD3"/>
    <w:rsid w:val="007F5E72"/>
    <w:rsid w:val="007F629B"/>
    <w:rsid w:val="0080006D"/>
    <w:rsid w:val="00801144"/>
    <w:rsid w:val="00801856"/>
    <w:rsid w:val="00801E63"/>
    <w:rsid w:val="00802306"/>
    <w:rsid w:val="008033CC"/>
    <w:rsid w:val="00803EA6"/>
    <w:rsid w:val="0080406A"/>
    <w:rsid w:val="00804E72"/>
    <w:rsid w:val="008055F3"/>
    <w:rsid w:val="008067EC"/>
    <w:rsid w:val="00806B66"/>
    <w:rsid w:val="00806F7E"/>
    <w:rsid w:val="00807141"/>
    <w:rsid w:val="00807292"/>
    <w:rsid w:val="00807859"/>
    <w:rsid w:val="008079C0"/>
    <w:rsid w:val="00810271"/>
    <w:rsid w:val="00810617"/>
    <w:rsid w:val="00810CFB"/>
    <w:rsid w:val="00810F35"/>
    <w:rsid w:val="008111ED"/>
    <w:rsid w:val="008122E4"/>
    <w:rsid w:val="0081270F"/>
    <w:rsid w:val="008131FD"/>
    <w:rsid w:val="00813AA3"/>
    <w:rsid w:val="00813D1F"/>
    <w:rsid w:val="00813FA7"/>
    <w:rsid w:val="0081510B"/>
    <w:rsid w:val="00815258"/>
    <w:rsid w:val="00815318"/>
    <w:rsid w:val="00817D38"/>
    <w:rsid w:val="00822003"/>
    <w:rsid w:val="00822D30"/>
    <w:rsid w:val="00822DBF"/>
    <w:rsid w:val="00823170"/>
    <w:rsid w:val="00823817"/>
    <w:rsid w:val="00823988"/>
    <w:rsid w:val="008251F3"/>
    <w:rsid w:val="00825F0F"/>
    <w:rsid w:val="00826FCB"/>
    <w:rsid w:val="00827417"/>
    <w:rsid w:val="00827C06"/>
    <w:rsid w:val="00827FAB"/>
    <w:rsid w:val="008308F9"/>
    <w:rsid w:val="00830C5C"/>
    <w:rsid w:val="00833885"/>
    <w:rsid w:val="00835B29"/>
    <w:rsid w:val="00836933"/>
    <w:rsid w:val="00836C8B"/>
    <w:rsid w:val="008371D4"/>
    <w:rsid w:val="008376AD"/>
    <w:rsid w:val="00837746"/>
    <w:rsid w:val="00837765"/>
    <w:rsid w:val="00840C7A"/>
    <w:rsid w:val="00840FF6"/>
    <w:rsid w:val="008428D1"/>
    <w:rsid w:val="0084298A"/>
    <w:rsid w:val="00846D36"/>
    <w:rsid w:val="00847D10"/>
    <w:rsid w:val="0085051E"/>
    <w:rsid w:val="00850D1E"/>
    <w:rsid w:val="0085134C"/>
    <w:rsid w:val="0085166F"/>
    <w:rsid w:val="00851E11"/>
    <w:rsid w:val="00852158"/>
    <w:rsid w:val="00852284"/>
    <w:rsid w:val="008525FD"/>
    <w:rsid w:val="008527CD"/>
    <w:rsid w:val="00852A23"/>
    <w:rsid w:val="00852B66"/>
    <w:rsid w:val="00852CE0"/>
    <w:rsid w:val="00852E1E"/>
    <w:rsid w:val="00852EFC"/>
    <w:rsid w:val="00854C87"/>
    <w:rsid w:val="008554FE"/>
    <w:rsid w:val="00855CC8"/>
    <w:rsid w:val="00855F95"/>
    <w:rsid w:val="00860A5E"/>
    <w:rsid w:val="00862827"/>
    <w:rsid w:val="00862895"/>
    <w:rsid w:val="00863376"/>
    <w:rsid w:val="00863E6C"/>
    <w:rsid w:val="008643F7"/>
    <w:rsid w:val="00864F55"/>
    <w:rsid w:val="00865A34"/>
    <w:rsid w:val="00866770"/>
    <w:rsid w:val="00867461"/>
    <w:rsid w:val="0086774E"/>
    <w:rsid w:val="00867D10"/>
    <w:rsid w:val="00867E35"/>
    <w:rsid w:val="00871166"/>
    <w:rsid w:val="0087281C"/>
    <w:rsid w:val="00872E7A"/>
    <w:rsid w:val="008735BC"/>
    <w:rsid w:val="008736D1"/>
    <w:rsid w:val="00873D80"/>
    <w:rsid w:val="00875702"/>
    <w:rsid w:val="00876D75"/>
    <w:rsid w:val="00877CCB"/>
    <w:rsid w:val="00877F68"/>
    <w:rsid w:val="0088008D"/>
    <w:rsid w:val="0088048A"/>
    <w:rsid w:val="00881CC6"/>
    <w:rsid w:val="00882276"/>
    <w:rsid w:val="00882EDB"/>
    <w:rsid w:val="008847E6"/>
    <w:rsid w:val="008848AC"/>
    <w:rsid w:val="00885E0D"/>
    <w:rsid w:val="008864C3"/>
    <w:rsid w:val="00886E6D"/>
    <w:rsid w:val="0088705E"/>
    <w:rsid w:val="00887111"/>
    <w:rsid w:val="00887BA4"/>
    <w:rsid w:val="00891941"/>
    <w:rsid w:val="008932AC"/>
    <w:rsid w:val="00894B6C"/>
    <w:rsid w:val="0089562E"/>
    <w:rsid w:val="00897057"/>
    <w:rsid w:val="008A0574"/>
    <w:rsid w:val="008A05F3"/>
    <w:rsid w:val="008A0619"/>
    <w:rsid w:val="008A0818"/>
    <w:rsid w:val="008A106F"/>
    <w:rsid w:val="008A1751"/>
    <w:rsid w:val="008A1BD5"/>
    <w:rsid w:val="008A29BA"/>
    <w:rsid w:val="008A48D2"/>
    <w:rsid w:val="008A50D3"/>
    <w:rsid w:val="008A5478"/>
    <w:rsid w:val="008A5C21"/>
    <w:rsid w:val="008A716B"/>
    <w:rsid w:val="008A7366"/>
    <w:rsid w:val="008A7B40"/>
    <w:rsid w:val="008B0A0A"/>
    <w:rsid w:val="008B0B84"/>
    <w:rsid w:val="008B207B"/>
    <w:rsid w:val="008B341D"/>
    <w:rsid w:val="008B36BC"/>
    <w:rsid w:val="008B4243"/>
    <w:rsid w:val="008B46C2"/>
    <w:rsid w:val="008B4B9D"/>
    <w:rsid w:val="008B652D"/>
    <w:rsid w:val="008B6A50"/>
    <w:rsid w:val="008B7551"/>
    <w:rsid w:val="008C029D"/>
    <w:rsid w:val="008C19AF"/>
    <w:rsid w:val="008C1D64"/>
    <w:rsid w:val="008C29C4"/>
    <w:rsid w:val="008C378A"/>
    <w:rsid w:val="008C3CC5"/>
    <w:rsid w:val="008C446C"/>
    <w:rsid w:val="008C50E8"/>
    <w:rsid w:val="008C6521"/>
    <w:rsid w:val="008C6A6C"/>
    <w:rsid w:val="008C793B"/>
    <w:rsid w:val="008D5190"/>
    <w:rsid w:val="008D5372"/>
    <w:rsid w:val="008D5C20"/>
    <w:rsid w:val="008D5D97"/>
    <w:rsid w:val="008D7B4C"/>
    <w:rsid w:val="008E1EA6"/>
    <w:rsid w:val="008E2D7C"/>
    <w:rsid w:val="008E2F22"/>
    <w:rsid w:val="008E5520"/>
    <w:rsid w:val="008E5B6A"/>
    <w:rsid w:val="008E5F60"/>
    <w:rsid w:val="008E61BE"/>
    <w:rsid w:val="008E66BC"/>
    <w:rsid w:val="008E6CE0"/>
    <w:rsid w:val="008E7170"/>
    <w:rsid w:val="008E7605"/>
    <w:rsid w:val="008F05B4"/>
    <w:rsid w:val="008F0E87"/>
    <w:rsid w:val="008F1EB4"/>
    <w:rsid w:val="008F22E7"/>
    <w:rsid w:val="008F24F2"/>
    <w:rsid w:val="008F299D"/>
    <w:rsid w:val="008F385F"/>
    <w:rsid w:val="008F52D9"/>
    <w:rsid w:val="008F6C82"/>
    <w:rsid w:val="008F6CF1"/>
    <w:rsid w:val="008F6DEC"/>
    <w:rsid w:val="008F73C2"/>
    <w:rsid w:val="008F7B9B"/>
    <w:rsid w:val="00901C92"/>
    <w:rsid w:val="00901DB4"/>
    <w:rsid w:val="0090275F"/>
    <w:rsid w:val="00902A5D"/>
    <w:rsid w:val="00902F5F"/>
    <w:rsid w:val="00903332"/>
    <w:rsid w:val="00904740"/>
    <w:rsid w:val="00905A0F"/>
    <w:rsid w:val="00905F51"/>
    <w:rsid w:val="009065B9"/>
    <w:rsid w:val="00910301"/>
    <w:rsid w:val="00911398"/>
    <w:rsid w:val="009129A6"/>
    <w:rsid w:val="00912DD4"/>
    <w:rsid w:val="00913C33"/>
    <w:rsid w:val="009141D6"/>
    <w:rsid w:val="009152CD"/>
    <w:rsid w:val="00916988"/>
    <w:rsid w:val="00916AF4"/>
    <w:rsid w:val="009170FD"/>
    <w:rsid w:val="0091731F"/>
    <w:rsid w:val="00917F3F"/>
    <w:rsid w:val="00917FB2"/>
    <w:rsid w:val="009200FA"/>
    <w:rsid w:val="00920845"/>
    <w:rsid w:val="00920FB1"/>
    <w:rsid w:val="00921392"/>
    <w:rsid w:val="0092139D"/>
    <w:rsid w:val="0092336E"/>
    <w:rsid w:val="00923BF9"/>
    <w:rsid w:val="009240A2"/>
    <w:rsid w:val="0092451E"/>
    <w:rsid w:val="00925475"/>
    <w:rsid w:val="00926754"/>
    <w:rsid w:val="00927361"/>
    <w:rsid w:val="00930C87"/>
    <w:rsid w:val="009314A4"/>
    <w:rsid w:val="00931F6C"/>
    <w:rsid w:val="0093209B"/>
    <w:rsid w:val="00932550"/>
    <w:rsid w:val="00933498"/>
    <w:rsid w:val="00933F76"/>
    <w:rsid w:val="00936455"/>
    <w:rsid w:val="00936931"/>
    <w:rsid w:val="0093769C"/>
    <w:rsid w:val="0093784F"/>
    <w:rsid w:val="009402F9"/>
    <w:rsid w:val="00940C90"/>
    <w:rsid w:val="00940E6A"/>
    <w:rsid w:val="00941D09"/>
    <w:rsid w:val="0094355D"/>
    <w:rsid w:val="00943A38"/>
    <w:rsid w:val="00944AB9"/>
    <w:rsid w:val="0094595D"/>
    <w:rsid w:val="00946A69"/>
    <w:rsid w:val="0095019E"/>
    <w:rsid w:val="00950219"/>
    <w:rsid w:val="009512DF"/>
    <w:rsid w:val="009516AA"/>
    <w:rsid w:val="00951E86"/>
    <w:rsid w:val="00952771"/>
    <w:rsid w:val="00952CE6"/>
    <w:rsid w:val="00953496"/>
    <w:rsid w:val="00953BA4"/>
    <w:rsid w:val="00954244"/>
    <w:rsid w:val="0095446C"/>
    <w:rsid w:val="00954C87"/>
    <w:rsid w:val="00955852"/>
    <w:rsid w:val="00955DFE"/>
    <w:rsid w:val="00956589"/>
    <w:rsid w:val="009567BA"/>
    <w:rsid w:val="00956A2C"/>
    <w:rsid w:val="00956A7C"/>
    <w:rsid w:val="00956F01"/>
    <w:rsid w:val="009606BA"/>
    <w:rsid w:val="00960F5C"/>
    <w:rsid w:val="00960F9A"/>
    <w:rsid w:val="009611B5"/>
    <w:rsid w:val="00961B0A"/>
    <w:rsid w:val="00963210"/>
    <w:rsid w:val="00964626"/>
    <w:rsid w:val="009646CB"/>
    <w:rsid w:val="0096536C"/>
    <w:rsid w:val="009655DB"/>
    <w:rsid w:val="00966122"/>
    <w:rsid w:val="00966E0B"/>
    <w:rsid w:val="00966F16"/>
    <w:rsid w:val="00967A5C"/>
    <w:rsid w:val="009706D4"/>
    <w:rsid w:val="009715E8"/>
    <w:rsid w:val="00971B2B"/>
    <w:rsid w:val="00971F36"/>
    <w:rsid w:val="009738A6"/>
    <w:rsid w:val="0097539B"/>
    <w:rsid w:val="0097563B"/>
    <w:rsid w:val="00976354"/>
    <w:rsid w:val="00976BAF"/>
    <w:rsid w:val="009778F9"/>
    <w:rsid w:val="00977B3D"/>
    <w:rsid w:val="00981065"/>
    <w:rsid w:val="00981497"/>
    <w:rsid w:val="0098443B"/>
    <w:rsid w:val="00985108"/>
    <w:rsid w:val="00987CF0"/>
    <w:rsid w:val="0099094C"/>
    <w:rsid w:val="00992B5E"/>
    <w:rsid w:val="00993FAC"/>
    <w:rsid w:val="00994BBB"/>
    <w:rsid w:val="00994FDF"/>
    <w:rsid w:val="009950F4"/>
    <w:rsid w:val="00995175"/>
    <w:rsid w:val="009A0944"/>
    <w:rsid w:val="009A0CD1"/>
    <w:rsid w:val="009A19C7"/>
    <w:rsid w:val="009A3175"/>
    <w:rsid w:val="009A4CAA"/>
    <w:rsid w:val="009A59C4"/>
    <w:rsid w:val="009A5C28"/>
    <w:rsid w:val="009A6EEE"/>
    <w:rsid w:val="009A7379"/>
    <w:rsid w:val="009B15A8"/>
    <w:rsid w:val="009B239C"/>
    <w:rsid w:val="009B3733"/>
    <w:rsid w:val="009B4DC3"/>
    <w:rsid w:val="009B6148"/>
    <w:rsid w:val="009B6FC2"/>
    <w:rsid w:val="009B7565"/>
    <w:rsid w:val="009B7C4B"/>
    <w:rsid w:val="009C0ABC"/>
    <w:rsid w:val="009C0CD5"/>
    <w:rsid w:val="009C1409"/>
    <w:rsid w:val="009C155B"/>
    <w:rsid w:val="009C18CB"/>
    <w:rsid w:val="009C1A1A"/>
    <w:rsid w:val="009C1AE5"/>
    <w:rsid w:val="009C25EA"/>
    <w:rsid w:val="009C34E9"/>
    <w:rsid w:val="009C3867"/>
    <w:rsid w:val="009C4D42"/>
    <w:rsid w:val="009C57C2"/>
    <w:rsid w:val="009C5C62"/>
    <w:rsid w:val="009C5CA8"/>
    <w:rsid w:val="009D0E07"/>
    <w:rsid w:val="009D1B2D"/>
    <w:rsid w:val="009D2440"/>
    <w:rsid w:val="009D2812"/>
    <w:rsid w:val="009D2E71"/>
    <w:rsid w:val="009D3BDA"/>
    <w:rsid w:val="009D421C"/>
    <w:rsid w:val="009D504D"/>
    <w:rsid w:val="009D544C"/>
    <w:rsid w:val="009E0156"/>
    <w:rsid w:val="009E0450"/>
    <w:rsid w:val="009E1CCF"/>
    <w:rsid w:val="009E1D9E"/>
    <w:rsid w:val="009E2BD7"/>
    <w:rsid w:val="009E2C18"/>
    <w:rsid w:val="009E326F"/>
    <w:rsid w:val="009E4434"/>
    <w:rsid w:val="009E60F2"/>
    <w:rsid w:val="009E6D56"/>
    <w:rsid w:val="009E746F"/>
    <w:rsid w:val="009F03D5"/>
    <w:rsid w:val="009F0CE3"/>
    <w:rsid w:val="009F13DC"/>
    <w:rsid w:val="009F1FD7"/>
    <w:rsid w:val="009F2F3E"/>
    <w:rsid w:val="009F307F"/>
    <w:rsid w:val="009F3B32"/>
    <w:rsid w:val="009F3CDA"/>
    <w:rsid w:val="009F4228"/>
    <w:rsid w:val="009F4A4B"/>
    <w:rsid w:val="009F516B"/>
    <w:rsid w:val="009F53E4"/>
    <w:rsid w:val="009F577E"/>
    <w:rsid w:val="009F59D9"/>
    <w:rsid w:val="009F5D8A"/>
    <w:rsid w:val="009F6A48"/>
    <w:rsid w:val="009F6F33"/>
    <w:rsid w:val="009F7687"/>
    <w:rsid w:val="00A0196B"/>
    <w:rsid w:val="00A01F33"/>
    <w:rsid w:val="00A02CA4"/>
    <w:rsid w:val="00A03BB6"/>
    <w:rsid w:val="00A04C17"/>
    <w:rsid w:val="00A04F65"/>
    <w:rsid w:val="00A057A9"/>
    <w:rsid w:val="00A05917"/>
    <w:rsid w:val="00A06058"/>
    <w:rsid w:val="00A10343"/>
    <w:rsid w:val="00A10593"/>
    <w:rsid w:val="00A116F8"/>
    <w:rsid w:val="00A11CFD"/>
    <w:rsid w:val="00A12C93"/>
    <w:rsid w:val="00A12D09"/>
    <w:rsid w:val="00A13E64"/>
    <w:rsid w:val="00A14794"/>
    <w:rsid w:val="00A152FE"/>
    <w:rsid w:val="00A15499"/>
    <w:rsid w:val="00A16A04"/>
    <w:rsid w:val="00A1737B"/>
    <w:rsid w:val="00A207B5"/>
    <w:rsid w:val="00A20838"/>
    <w:rsid w:val="00A213A1"/>
    <w:rsid w:val="00A2305E"/>
    <w:rsid w:val="00A2353F"/>
    <w:rsid w:val="00A2402E"/>
    <w:rsid w:val="00A2613E"/>
    <w:rsid w:val="00A26E53"/>
    <w:rsid w:val="00A27AD8"/>
    <w:rsid w:val="00A30805"/>
    <w:rsid w:val="00A32629"/>
    <w:rsid w:val="00A33975"/>
    <w:rsid w:val="00A350B3"/>
    <w:rsid w:val="00A40083"/>
    <w:rsid w:val="00A40892"/>
    <w:rsid w:val="00A40B7E"/>
    <w:rsid w:val="00A40C19"/>
    <w:rsid w:val="00A40D4E"/>
    <w:rsid w:val="00A413BB"/>
    <w:rsid w:val="00A41A83"/>
    <w:rsid w:val="00A42512"/>
    <w:rsid w:val="00A42914"/>
    <w:rsid w:val="00A42DB3"/>
    <w:rsid w:val="00A4387B"/>
    <w:rsid w:val="00A44091"/>
    <w:rsid w:val="00A44BE2"/>
    <w:rsid w:val="00A46198"/>
    <w:rsid w:val="00A46B1E"/>
    <w:rsid w:val="00A4771D"/>
    <w:rsid w:val="00A47B89"/>
    <w:rsid w:val="00A5164C"/>
    <w:rsid w:val="00A524C9"/>
    <w:rsid w:val="00A53043"/>
    <w:rsid w:val="00A536C7"/>
    <w:rsid w:val="00A54919"/>
    <w:rsid w:val="00A54C4E"/>
    <w:rsid w:val="00A555F2"/>
    <w:rsid w:val="00A565B0"/>
    <w:rsid w:val="00A56C9C"/>
    <w:rsid w:val="00A60548"/>
    <w:rsid w:val="00A6110E"/>
    <w:rsid w:val="00A61257"/>
    <w:rsid w:val="00A62CA7"/>
    <w:rsid w:val="00A65E6C"/>
    <w:rsid w:val="00A6791B"/>
    <w:rsid w:val="00A67A02"/>
    <w:rsid w:val="00A701AC"/>
    <w:rsid w:val="00A71273"/>
    <w:rsid w:val="00A716D0"/>
    <w:rsid w:val="00A71CE0"/>
    <w:rsid w:val="00A72422"/>
    <w:rsid w:val="00A7255D"/>
    <w:rsid w:val="00A732B1"/>
    <w:rsid w:val="00A73BE7"/>
    <w:rsid w:val="00A74780"/>
    <w:rsid w:val="00A751D8"/>
    <w:rsid w:val="00A76731"/>
    <w:rsid w:val="00A76891"/>
    <w:rsid w:val="00A773A8"/>
    <w:rsid w:val="00A804B1"/>
    <w:rsid w:val="00A812E4"/>
    <w:rsid w:val="00A81377"/>
    <w:rsid w:val="00A81796"/>
    <w:rsid w:val="00A820CB"/>
    <w:rsid w:val="00A82F70"/>
    <w:rsid w:val="00A84F06"/>
    <w:rsid w:val="00A856F0"/>
    <w:rsid w:val="00A87319"/>
    <w:rsid w:val="00A9085C"/>
    <w:rsid w:val="00A90E9A"/>
    <w:rsid w:val="00A911C9"/>
    <w:rsid w:val="00A91ABB"/>
    <w:rsid w:val="00A91B0F"/>
    <w:rsid w:val="00A91CB1"/>
    <w:rsid w:val="00A91E8C"/>
    <w:rsid w:val="00A9217D"/>
    <w:rsid w:val="00A92484"/>
    <w:rsid w:val="00A92C8B"/>
    <w:rsid w:val="00A941B5"/>
    <w:rsid w:val="00A94357"/>
    <w:rsid w:val="00A95ECE"/>
    <w:rsid w:val="00A970C4"/>
    <w:rsid w:val="00A97447"/>
    <w:rsid w:val="00AA04EC"/>
    <w:rsid w:val="00AA060E"/>
    <w:rsid w:val="00AA0788"/>
    <w:rsid w:val="00AA345C"/>
    <w:rsid w:val="00AA3908"/>
    <w:rsid w:val="00AA4686"/>
    <w:rsid w:val="00AA5586"/>
    <w:rsid w:val="00AA79DB"/>
    <w:rsid w:val="00AB0A52"/>
    <w:rsid w:val="00AB0D5B"/>
    <w:rsid w:val="00AB20EE"/>
    <w:rsid w:val="00AB2FF9"/>
    <w:rsid w:val="00AB3886"/>
    <w:rsid w:val="00AB6744"/>
    <w:rsid w:val="00AB7D5E"/>
    <w:rsid w:val="00AC0ACC"/>
    <w:rsid w:val="00AC1872"/>
    <w:rsid w:val="00AC1F33"/>
    <w:rsid w:val="00AC29B3"/>
    <w:rsid w:val="00AC305D"/>
    <w:rsid w:val="00AC3338"/>
    <w:rsid w:val="00AC4377"/>
    <w:rsid w:val="00AC44E4"/>
    <w:rsid w:val="00AC45B0"/>
    <w:rsid w:val="00AC4AA2"/>
    <w:rsid w:val="00AC5BE0"/>
    <w:rsid w:val="00AC718C"/>
    <w:rsid w:val="00AC7406"/>
    <w:rsid w:val="00AC78A8"/>
    <w:rsid w:val="00AD04DD"/>
    <w:rsid w:val="00AD0A36"/>
    <w:rsid w:val="00AD1870"/>
    <w:rsid w:val="00AD1EAC"/>
    <w:rsid w:val="00AD1F64"/>
    <w:rsid w:val="00AD2366"/>
    <w:rsid w:val="00AD2C9D"/>
    <w:rsid w:val="00AD305D"/>
    <w:rsid w:val="00AD3E09"/>
    <w:rsid w:val="00AD4D34"/>
    <w:rsid w:val="00AD556C"/>
    <w:rsid w:val="00AD6022"/>
    <w:rsid w:val="00AD6940"/>
    <w:rsid w:val="00AD6C99"/>
    <w:rsid w:val="00AD7305"/>
    <w:rsid w:val="00AD7881"/>
    <w:rsid w:val="00AD7DB1"/>
    <w:rsid w:val="00AE0DD2"/>
    <w:rsid w:val="00AE14E5"/>
    <w:rsid w:val="00AE1BD2"/>
    <w:rsid w:val="00AE241E"/>
    <w:rsid w:val="00AE2E68"/>
    <w:rsid w:val="00AE4D51"/>
    <w:rsid w:val="00AE4E0F"/>
    <w:rsid w:val="00AE51A4"/>
    <w:rsid w:val="00AE6903"/>
    <w:rsid w:val="00AE6E1B"/>
    <w:rsid w:val="00AE73B0"/>
    <w:rsid w:val="00AF20AC"/>
    <w:rsid w:val="00AF3BEC"/>
    <w:rsid w:val="00AF43A0"/>
    <w:rsid w:val="00AF4618"/>
    <w:rsid w:val="00AF5E77"/>
    <w:rsid w:val="00AF5E7B"/>
    <w:rsid w:val="00AF7641"/>
    <w:rsid w:val="00AF7E2D"/>
    <w:rsid w:val="00B023EE"/>
    <w:rsid w:val="00B0362D"/>
    <w:rsid w:val="00B03919"/>
    <w:rsid w:val="00B04EF4"/>
    <w:rsid w:val="00B05730"/>
    <w:rsid w:val="00B06298"/>
    <w:rsid w:val="00B06A30"/>
    <w:rsid w:val="00B07FB5"/>
    <w:rsid w:val="00B10941"/>
    <w:rsid w:val="00B11219"/>
    <w:rsid w:val="00B11B4E"/>
    <w:rsid w:val="00B12582"/>
    <w:rsid w:val="00B125C2"/>
    <w:rsid w:val="00B13A0D"/>
    <w:rsid w:val="00B13B2D"/>
    <w:rsid w:val="00B15F01"/>
    <w:rsid w:val="00B15FF9"/>
    <w:rsid w:val="00B162FA"/>
    <w:rsid w:val="00B164B2"/>
    <w:rsid w:val="00B214FE"/>
    <w:rsid w:val="00B215C6"/>
    <w:rsid w:val="00B21D2C"/>
    <w:rsid w:val="00B21FF1"/>
    <w:rsid w:val="00B22FDB"/>
    <w:rsid w:val="00B23D33"/>
    <w:rsid w:val="00B24349"/>
    <w:rsid w:val="00B246D6"/>
    <w:rsid w:val="00B246E4"/>
    <w:rsid w:val="00B25129"/>
    <w:rsid w:val="00B25B40"/>
    <w:rsid w:val="00B25C07"/>
    <w:rsid w:val="00B25CF3"/>
    <w:rsid w:val="00B26142"/>
    <w:rsid w:val="00B27619"/>
    <w:rsid w:val="00B30393"/>
    <w:rsid w:val="00B31012"/>
    <w:rsid w:val="00B31AB6"/>
    <w:rsid w:val="00B322D9"/>
    <w:rsid w:val="00B33216"/>
    <w:rsid w:val="00B34F26"/>
    <w:rsid w:val="00B351EE"/>
    <w:rsid w:val="00B35A14"/>
    <w:rsid w:val="00B36077"/>
    <w:rsid w:val="00B370F0"/>
    <w:rsid w:val="00B370F4"/>
    <w:rsid w:val="00B37504"/>
    <w:rsid w:val="00B37551"/>
    <w:rsid w:val="00B4074A"/>
    <w:rsid w:val="00B40E11"/>
    <w:rsid w:val="00B42951"/>
    <w:rsid w:val="00B4378D"/>
    <w:rsid w:val="00B43E27"/>
    <w:rsid w:val="00B4512A"/>
    <w:rsid w:val="00B45643"/>
    <w:rsid w:val="00B4663F"/>
    <w:rsid w:val="00B4673C"/>
    <w:rsid w:val="00B474A5"/>
    <w:rsid w:val="00B502AE"/>
    <w:rsid w:val="00B50882"/>
    <w:rsid w:val="00B52A0F"/>
    <w:rsid w:val="00B52A8A"/>
    <w:rsid w:val="00B52DC1"/>
    <w:rsid w:val="00B52F09"/>
    <w:rsid w:val="00B53EF4"/>
    <w:rsid w:val="00B54463"/>
    <w:rsid w:val="00B54822"/>
    <w:rsid w:val="00B54B3B"/>
    <w:rsid w:val="00B55694"/>
    <w:rsid w:val="00B56A3E"/>
    <w:rsid w:val="00B56E9F"/>
    <w:rsid w:val="00B57AC7"/>
    <w:rsid w:val="00B605B9"/>
    <w:rsid w:val="00B60C8B"/>
    <w:rsid w:val="00B61801"/>
    <w:rsid w:val="00B61F14"/>
    <w:rsid w:val="00B62061"/>
    <w:rsid w:val="00B6207F"/>
    <w:rsid w:val="00B62463"/>
    <w:rsid w:val="00B62B4A"/>
    <w:rsid w:val="00B63253"/>
    <w:rsid w:val="00B6345B"/>
    <w:rsid w:val="00B64095"/>
    <w:rsid w:val="00B64797"/>
    <w:rsid w:val="00B64B8B"/>
    <w:rsid w:val="00B65016"/>
    <w:rsid w:val="00B67B96"/>
    <w:rsid w:val="00B67CD6"/>
    <w:rsid w:val="00B71CA5"/>
    <w:rsid w:val="00B724D5"/>
    <w:rsid w:val="00B728AA"/>
    <w:rsid w:val="00B72FC0"/>
    <w:rsid w:val="00B7302E"/>
    <w:rsid w:val="00B7352E"/>
    <w:rsid w:val="00B737B6"/>
    <w:rsid w:val="00B73C59"/>
    <w:rsid w:val="00B74858"/>
    <w:rsid w:val="00B74F73"/>
    <w:rsid w:val="00B753A7"/>
    <w:rsid w:val="00B75AA2"/>
    <w:rsid w:val="00B769FB"/>
    <w:rsid w:val="00B76D59"/>
    <w:rsid w:val="00B76EEF"/>
    <w:rsid w:val="00B8022D"/>
    <w:rsid w:val="00B80C95"/>
    <w:rsid w:val="00B81F05"/>
    <w:rsid w:val="00B82F1B"/>
    <w:rsid w:val="00B83623"/>
    <w:rsid w:val="00B83C92"/>
    <w:rsid w:val="00B84D94"/>
    <w:rsid w:val="00B853DF"/>
    <w:rsid w:val="00B85F54"/>
    <w:rsid w:val="00B86E50"/>
    <w:rsid w:val="00B876CC"/>
    <w:rsid w:val="00B87796"/>
    <w:rsid w:val="00B87AB6"/>
    <w:rsid w:val="00B87D47"/>
    <w:rsid w:val="00B87FD9"/>
    <w:rsid w:val="00B903AD"/>
    <w:rsid w:val="00B90A50"/>
    <w:rsid w:val="00B9123D"/>
    <w:rsid w:val="00B91F41"/>
    <w:rsid w:val="00B92C4B"/>
    <w:rsid w:val="00B9300A"/>
    <w:rsid w:val="00B9437D"/>
    <w:rsid w:val="00B959AF"/>
    <w:rsid w:val="00B95A1E"/>
    <w:rsid w:val="00B96FC5"/>
    <w:rsid w:val="00B971CE"/>
    <w:rsid w:val="00B974DF"/>
    <w:rsid w:val="00BA006F"/>
    <w:rsid w:val="00BA0FF8"/>
    <w:rsid w:val="00BA3381"/>
    <w:rsid w:val="00BA41C7"/>
    <w:rsid w:val="00BA4F6A"/>
    <w:rsid w:val="00BA5D63"/>
    <w:rsid w:val="00BA6382"/>
    <w:rsid w:val="00BA7E9A"/>
    <w:rsid w:val="00BB0AA6"/>
    <w:rsid w:val="00BB0DDB"/>
    <w:rsid w:val="00BB1691"/>
    <w:rsid w:val="00BB174D"/>
    <w:rsid w:val="00BB1E1C"/>
    <w:rsid w:val="00BB1F31"/>
    <w:rsid w:val="00BB23D2"/>
    <w:rsid w:val="00BB2549"/>
    <w:rsid w:val="00BB3CEA"/>
    <w:rsid w:val="00BB3F5D"/>
    <w:rsid w:val="00BB4B67"/>
    <w:rsid w:val="00BB5DEC"/>
    <w:rsid w:val="00BB5E9F"/>
    <w:rsid w:val="00BB718B"/>
    <w:rsid w:val="00BB77AD"/>
    <w:rsid w:val="00BC0BF4"/>
    <w:rsid w:val="00BC11F4"/>
    <w:rsid w:val="00BC142B"/>
    <w:rsid w:val="00BC23E6"/>
    <w:rsid w:val="00BC3394"/>
    <w:rsid w:val="00BC3961"/>
    <w:rsid w:val="00BC4669"/>
    <w:rsid w:val="00BC4B2D"/>
    <w:rsid w:val="00BC52C0"/>
    <w:rsid w:val="00BC57B2"/>
    <w:rsid w:val="00BC6323"/>
    <w:rsid w:val="00BC7837"/>
    <w:rsid w:val="00BC7E22"/>
    <w:rsid w:val="00BD130A"/>
    <w:rsid w:val="00BD1DC9"/>
    <w:rsid w:val="00BD217D"/>
    <w:rsid w:val="00BD3546"/>
    <w:rsid w:val="00BD55A8"/>
    <w:rsid w:val="00BD59D7"/>
    <w:rsid w:val="00BD5DA6"/>
    <w:rsid w:val="00BD5FE2"/>
    <w:rsid w:val="00BE00F1"/>
    <w:rsid w:val="00BE00F3"/>
    <w:rsid w:val="00BE173B"/>
    <w:rsid w:val="00BE264B"/>
    <w:rsid w:val="00BE3D2F"/>
    <w:rsid w:val="00BE4D23"/>
    <w:rsid w:val="00BE62B3"/>
    <w:rsid w:val="00BE72B0"/>
    <w:rsid w:val="00BE7640"/>
    <w:rsid w:val="00BF0310"/>
    <w:rsid w:val="00BF08B0"/>
    <w:rsid w:val="00BF0DAC"/>
    <w:rsid w:val="00BF107C"/>
    <w:rsid w:val="00BF1137"/>
    <w:rsid w:val="00BF1E5D"/>
    <w:rsid w:val="00BF1F06"/>
    <w:rsid w:val="00BF2302"/>
    <w:rsid w:val="00BF3EB6"/>
    <w:rsid w:val="00BF4B84"/>
    <w:rsid w:val="00BF4D9C"/>
    <w:rsid w:val="00BF4F30"/>
    <w:rsid w:val="00BF676C"/>
    <w:rsid w:val="00BF6A15"/>
    <w:rsid w:val="00BF6A87"/>
    <w:rsid w:val="00BF721A"/>
    <w:rsid w:val="00C0082C"/>
    <w:rsid w:val="00C00C09"/>
    <w:rsid w:val="00C00F56"/>
    <w:rsid w:val="00C017D3"/>
    <w:rsid w:val="00C01D66"/>
    <w:rsid w:val="00C03A26"/>
    <w:rsid w:val="00C04188"/>
    <w:rsid w:val="00C05108"/>
    <w:rsid w:val="00C05D10"/>
    <w:rsid w:val="00C072E8"/>
    <w:rsid w:val="00C0788D"/>
    <w:rsid w:val="00C0798B"/>
    <w:rsid w:val="00C1005E"/>
    <w:rsid w:val="00C1012A"/>
    <w:rsid w:val="00C10ADA"/>
    <w:rsid w:val="00C12812"/>
    <w:rsid w:val="00C14262"/>
    <w:rsid w:val="00C15492"/>
    <w:rsid w:val="00C15593"/>
    <w:rsid w:val="00C17105"/>
    <w:rsid w:val="00C177D5"/>
    <w:rsid w:val="00C214E1"/>
    <w:rsid w:val="00C222F6"/>
    <w:rsid w:val="00C22788"/>
    <w:rsid w:val="00C22EAC"/>
    <w:rsid w:val="00C246C8"/>
    <w:rsid w:val="00C24C03"/>
    <w:rsid w:val="00C25D18"/>
    <w:rsid w:val="00C263A5"/>
    <w:rsid w:val="00C26997"/>
    <w:rsid w:val="00C272B2"/>
    <w:rsid w:val="00C312DB"/>
    <w:rsid w:val="00C31D09"/>
    <w:rsid w:val="00C320F2"/>
    <w:rsid w:val="00C32326"/>
    <w:rsid w:val="00C32BCB"/>
    <w:rsid w:val="00C32E58"/>
    <w:rsid w:val="00C33035"/>
    <w:rsid w:val="00C342EC"/>
    <w:rsid w:val="00C35224"/>
    <w:rsid w:val="00C3540F"/>
    <w:rsid w:val="00C357E5"/>
    <w:rsid w:val="00C35DC9"/>
    <w:rsid w:val="00C365E4"/>
    <w:rsid w:val="00C36CF6"/>
    <w:rsid w:val="00C4206F"/>
    <w:rsid w:val="00C424BE"/>
    <w:rsid w:val="00C42CA5"/>
    <w:rsid w:val="00C42D1A"/>
    <w:rsid w:val="00C42ED5"/>
    <w:rsid w:val="00C43019"/>
    <w:rsid w:val="00C43231"/>
    <w:rsid w:val="00C436AB"/>
    <w:rsid w:val="00C43B28"/>
    <w:rsid w:val="00C44FE8"/>
    <w:rsid w:val="00C46B5B"/>
    <w:rsid w:val="00C46F81"/>
    <w:rsid w:val="00C47034"/>
    <w:rsid w:val="00C5144E"/>
    <w:rsid w:val="00C5161E"/>
    <w:rsid w:val="00C51E3A"/>
    <w:rsid w:val="00C52077"/>
    <w:rsid w:val="00C52474"/>
    <w:rsid w:val="00C5257C"/>
    <w:rsid w:val="00C5296D"/>
    <w:rsid w:val="00C52F11"/>
    <w:rsid w:val="00C549BA"/>
    <w:rsid w:val="00C55EDF"/>
    <w:rsid w:val="00C5685F"/>
    <w:rsid w:val="00C60D82"/>
    <w:rsid w:val="00C61E7D"/>
    <w:rsid w:val="00C63666"/>
    <w:rsid w:val="00C63AC8"/>
    <w:rsid w:val="00C65C65"/>
    <w:rsid w:val="00C6642D"/>
    <w:rsid w:val="00C66913"/>
    <w:rsid w:val="00C674B3"/>
    <w:rsid w:val="00C67834"/>
    <w:rsid w:val="00C70F63"/>
    <w:rsid w:val="00C72886"/>
    <w:rsid w:val="00C728A5"/>
    <w:rsid w:val="00C73DAE"/>
    <w:rsid w:val="00C7432B"/>
    <w:rsid w:val="00C745C9"/>
    <w:rsid w:val="00C74646"/>
    <w:rsid w:val="00C76049"/>
    <w:rsid w:val="00C7723D"/>
    <w:rsid w:val="00C7755B"/>
    <w:rsid w:val="00C80568"/>
    <w:rsid w:val="00C80672"/>
    <w:rsid w:val="00C80D25"/>
    <w:rsid w:val="00C8112B"/>
    <w:rsid w:val="00C812FF"/>
    <w:rsid w:val="00C821FF"/>
    <w:rsid w:val="00C82CDF"/>
    <w:rsid w:val="00C82D6D"/>
    <w:rsid w:val="00C8321B"/>
    <w:rsid w:val="00C837F4"/>
    <w:rsid w:val="00C8548B"/>
    <w:rsid w:val="00C85A39"/>
    <w:rsid w:val="00C86303"/>
    <w:rsid w:val="00C86719"/>
    <w:rsid w:val="00C868F2"/>
    <w:rsid w:val="00C8783D"/>
    <w:rsid w:val="00C91536"/>
    <w:rsid w:val="00C91C6A"/>
    <w:rsid w:val="00C920B0"/>
    <w:rsid w:val="00C93759"/>
    <w:rsid w:val="00C93EBB"/>
    <w:rsid w:val="00C94490"/>
    <w:rsid w:val="00C946A5"/>
    <w:rsid w:val="00C94EF1"/>
    <w:rsid w:val="00C95A95"/>
    <w:rsid w:val="00C96C32"/>
    <w:rsid w:val="00C9792C"/>
    <w:rsid w:val="00CA04FD"/>
    <w:rsid w:val="00CA0548"/>
    <w:rsid w:val="00CA0F5A"/>
    <w:rsid w:val="00CA1D4B"/>
    <w:rsid w:val="00CA3710"/>
    <w:rsid w:val="00CA3DA6"/>
    <w:rsid w:val="00CA609B"/>
    <w:rsid w:val="00CA6A08"/>
    <w:rsid w:val="00CB1EF9"/>
    <w:rsid w:val="00CB2CAE"/>
    <w:rsid w:val="00CB464D"/>
    <w:rsid w:val="00CB4841"/>
    <w:rsid w:val="00CB4CF4"/>
    <w:rsid w:val="00CB4D6A"/>
    <w:rsid w:val="00CB50BB"/>
    <w:rsid w:val="00CB587A"/>
    <w:rsid w:val="00CB6831"/>
    <w:rsid w:val="00CB6C6E"/>
    <w:rsid w:val="00CC1BF4"/>
    <w:rsid w:val="00CC23B9"/>
    <w:rsid w:val="00CC25DE"/>
    <w:rsid w:val="00CC3422"/>
    <w:rsid w:val="00CC41A1"/>
    <w:rsid w:val="00CC450E"/>
    <w:rsid w:val="00CC50F4"/>
    <w:rsid w:val="00CC6FD2"/>
    <w:rsid w:val="00CC7AD2"/>
    <w:rsid w:val="00CC7EF6"/>
    <w:rsid w:val="00CD0082"/>
    <w:rsid w:val="00CD034E"/>
    <w:rsid w:val="00CD0A02"/>
    <w:rsid w:val="00CD0CCE"/>
    <w:rsid w:val="00CD16E6"/>
    <w:rsid w:val="00CD2E13"/>
    <w:rsid w:val="00CD3390"/>
    <w:rsid w:val="00CD34FE"/>
    <w:rsid w:val="00CD3D4F"/>
    <w:rsid w:val="00CD3E5F"/>
    <w:rsid w:val="00CD553C"/>
    <w:rsid w:val="00CD57AA"/>
    <w:rsid w:val="00CD631E"/>
    <w:rsid w:val="00CD6BA0"/>
    <w:rsid w:val="00CD7E2B"/>
    <w:rsid w:val="00CD7EB3"/>
    <w:rsid w:val="00CE0F78"/>
    <w:rsid w:val="00CE1D77"/>
    <w:rsid w:val="00CE23B2"/>
    <w:rsid w:val="00CE3330"/>
    <w:rsid w:val="00CE3629"/>
    <w:rsid w:val="00CE3C23"/>
    <w:rsid w:val="00CE4713"/>
    <w:rsid w:val="00CE4739"/>
    <w:rsid w:val="00CE48EA"/>
    <w:rsid w:val="00CE7801"/>
    <w:rsid w:val="00CF03C4"/>
    <w:rsid w:val="00CF04A3"/>
    <w:rsid w:val="00CF0653"/>
    <w:rsid w:val="00CF0969"/>
    <w:rsid w:val="00CF09E2"/>
    <w:rsid w:val="00CF0BBB"/>
    <w:rsid w:val="00CF1C94"/>
    <w:rsid w:val="00CF248D"/>
    <w:rsid w:val="00CF43CE"/>
    <w:rsid w:val="00CF5777"/>
    <w:rsid w:val="00CF57B0"/>
    <w:rsid w:val="00CF606B"/>
    <w:rsid w:val="00CF61E9"/>
    <w:rsid w:val="00CF6C42"/>
    <w:rsid w:val="00D01221"/>
    <w:rsid w:val="00D01370"/>
    <w:rsid w:val="00D01451"/>
    <w:rsid w:val="00D0261A"/>
    <w:rsid w:val="00D03886"/>
    <w:rsid w:val="00D044BD"/>
    <w:rsid w:val="00D046CA"/>
    <w:rsid w:val="00D05E15"/>
    <w:rsid w:val="00D06E65"/>
    <w:rsid w:val="00D078CA"/>
    <w:rsid w:val="00D07982"/>
    <w:rsid w:val="00D10E5D"/>
    <w:rsid w:val="00D1179D"/>
    <w:rsid w:val="00D11AD6"/>
    <w:rsid w:val="00D12406"/>
    <w:rsid w:val="00D128A6"/>
    <w:rsid w:val="00D12AF4"/>
    <w:rsid w:val="00D12EE5"/>
    <w:rsid w:val="00D13128"/>
    <w:rsid w:val="00D13C50"/>
    <w:rsid w:val="00D15A54"/>
    <w:rsid w:val="00D16C5A"/>
    <w:rsid w:val="00D17308"/>
    <w:rsid w:val="00D176AF"/>
    <w:rsid w:val="00D20B03"/>
    <w:rsid w:val="00D216F4"/>
    <w:rsid w:val="00D21F20"/>
    <w:rsid w:val="00D223E3"/>
    <w:rsid w:val="00D2326A"/>
    <w:rsid w:val="00D2374A"/>
    <w:rsid w:val="00D259D9"/>
    <w:rsid w:val="00D2681E"/>
    <w:rsid w:val="00D26A8A"/>
    <w:rsid w:val="00D26DDD"/>
    <w:rsid w:val="00D27B56"/>
    <w:rsid w:val="00D30A1D"/>
    <w:rsid w:val="00D31125"/>
    <w:rsid w:val="00D32BEE"/>
    <w:rsid w:val="00D330CB"/>
    <w:rsid w:val="00D33AD1"/>
    <w:rsid w:val="00D344C6"/>
    <w:rsid w:val="00D35370"/>
    <w:rsid w:val="00D36CC8"/>
    <w:rsid w:val="00D36F94"/>
    <w:rsid w:val="00D40238"/>
    <w:rsid w:val="00D407F6"/>
    <w:rsid w:val="00D40F15"/>
    <w:rsid w:val="00D41C43"/>
    <w:rsid w:val="00D42845"/>
    <w:rsid w:val="00D42A0D"/>
    <w:rsid w:val="00D432A1"/>
    <w:rsid w:val="00D43519"/>
    <w:rsid w:val="00D43EB4"/>
    <w:rsid w:val="00D43FD5"/>
    <w:rsid w:val="00D448A9"/>
    <w:rsid w:val="00D44B0E"/>
    <w:rsid w:val="00D47B77"/>
    <w:rsid w:val="00D501A3"/>
    <w:rsid w:val="00D50FE3"/>
    <w:rsid w:val="00D530BA"/>
    <w:rsid w:val="00D53A44"/>
    <w:rsid w:val="00D5453B"/>
    <w:rsid w:val="00D54AC6"/>
    <w:rsid w:val="00D54CE4"/>
    <w:rsid w:val="00D55172"/>
    <w:rsid w:val="00D55D2B"/>
    <w:rsid w:val="00D56AEC"/>
    <w:rsid w:val="00D57231"/>
    <w:rsid w:val="00D5755F"/>
    <w:rsid w:val="00D57BA4"/>
    <w:rsid w:val="00D61A05"/>
    <w:rsid w:val="00D621D2"/>
    <w:rsid w:val="00D6250B"/>
    <w:rsid w:val="00D62A1B"/>
    <w:rsid w:val="00D62A37"/>
    <w:rsid w:val="00D63D68"/>
    <w:rsid w:val="00D6487F"/>
    <w:rsid w:val="00D64CCC"/>
    <w:rsid w:val="00D662A7"/>
    <w:rsid w:val="00D66A79"/>
    <w:rsid w:val="00D66C9F"/>
    <w:rsid w:val="00D66E34"/>
    <w:rsid w:val="00D66F40"/>
    <w:rsid w:val="00D7035A"/>
    <w:rsid w:val="00D7041F"/>
    <w:rsid w:val="00D72C11"/>
    <w:rsid w:val="00D736B5"/>
    <w:rsid w:val="00D73ECA"/>
    <w:rsid w:val="00D7413D"/>
    <w:rsid w:val="00D7467F"/>
    <w:rsid w:val="00D75BCE"/>
    <w:rsid w:val="00D75DFF"/>
    <w:rsid w:val="00D764B6"/>
    <w:rsid w:val="00D770E4"/>
    <w:rsid w:val="00D77481"/>
    <w:rsid w:val="00D77B1C"/>
    <w:rsid w:val="00D800E8"/>
    <w:rsid w:val="00D818C5"/>
    <w:rsid w:val="00D81A1E"/>
    <w:rsid w:val="00D82670"/>
    <w:rsid w:val="00D837B4"/>
    <w:rsid w:val="00D8429E"/>
    <w:rsid w:val="00D842E0"/>
    <w:rsid w:val="00D84556"/>
    <w:rsid w:val="00D86E71"/>
    <w:rsid w:val="00D87491"/>
    <w:rsid w:val="00D87544"/>
    <w:rsid w:val="00D877BF"/>
    <w:rsid w:val="00D87887"/>
    <w:rsid w:val="00D90481"/>
    <w:rsid w:val="00D9051E"/>
    <w:rsid w:val="00D90947"/>
    <w:rsid w:val="00D90D8D"/>
    <w:rsid w:val="00D92650"/>
    <w:rsid w:val="00D943C4"/>
    <w:rsid w:val="00D94497"/>
    <w:rsid w:val="00D9558E"/>
    <w:rsid w:val="00D957DD"/>
    <w:rsid w:val="00D95F70"/>
    <w:rsid w:val="00D96D06"/>
    <w:rsid w:val="00D96E88"/>
    <w:rsid w:val="00DA0B7F"/>
    <w:rsid w:val="00DA2A7B"/>
    <w:rsid w:val="00DA55DB"/>
    <w:rsid w:val="00DA6795"/>
    <w:rsid w:val="00DA727C"/>
    <w:rsid w:val="00DA76A9"/>
    <w:rsid w:val="00DA7EFD"/>
    <w:rsid w:val="00DB0436"/>
    <w:rsid w:val="00DB0819"/>
    <w:rsid w:val="00DB0AFE"/>
    <w:rsid w:val="00DB278E"/>
    <w:rsid w:val="00DB33AC"/>
    <w:rsid w:val="00DB3C79"/>
    <w:rsid w:val="00DB46EF"/>
    <w:rsid w:val="00DB4824"/>
    <w:rsid w:val="00DB7647"/>
    <w:rsid w:val="00DC1323"/>
    <w:rsid w:val="00DC203B"/>
    <w:rsid w:val="00DC2CE0"/>
    <w:rsid w:val="00DC4850"/>
    <w:rsid w:val="00DC4C38"/>
    <w:rsid w:val="00DC5800"/>
    <w:rsid w:val="00DC5C86"/>
    <w:rsid w:val="00DC5FAC"/>
    <w:rsid w:val="00DC6DEC"/>
    <w:rsid w:val="00DC6E85"/>
    <w:rsid w:val="00DD0980"/>
    <w:rsid w:val="00DD0EE2"/>
    <w:rsid w:val="00DD1CE8"/>
    <w:rsid w:val="00DD2812"/>
    <w:rsid w:val="00DD2BE1"/>
    <w:rsid w:val="00DD3E29"/>
    <w:rsid w:val="00DD4085"/>
    <w:rsid w:val="00DD5A93"/>
    <w:rsid w:val="00DD6945"/>
    <w:rsid w:val="00DD6ABF"/>
    <w:rsid w:val="00DD7A6B"/>
    <w:rsid w:val="00DE2034"/>
    <w:rsid w:val="00DE2EE2"/>
    <w:rsid w:val="00DE35A8"/>
    <w:rsid w:val="00DE58EB"/>
    <w:rsid w:val="00DE7F76"/>
    <w:rsid w:val="00DF15E8"/>
    <w:rsid w:val="00DF1810"/>
    <w:rsid w:val="00DF1FE0"/>
    <w:rsid w:val="00DF2181"/>
    <w:rsid w:val="00DF3671"/>
    <w:rsid w:val="00DF392C"/>
    <w:rsid w:val="00DF3A38"/>
    <w:rsid w:val="00DF3D5A"/>
    <w:rsid w:val="00DF3DCD"/>
    <w:rsid w:val="00DF3F2F"/>
    <w:rsid w:val="00DF5145"/>
    <w:rsid w:val="00DF55D6"/>
    <w:rsid w:val="00DF6B9D"/>
    <w:rsid w:val="00DF70D2"/>
    <w:rsid w:val="00DF7351"/>
    <w:rsid w:val="00DF76EB"/>
    <w:rsid w:val="00DF7766"/>
    <w:rsid w:val="00E00C31"/>
    <w:rsid w:val="00E01271"/>
    <w:rsid w:val="00E01EEF"/>
    <w:rsid w:val="00E02564"/>
    <w:rsid w:val="00E032BC"/>
    <w:rsid w:val="00E048CE"/>
    <w:rsid w:val="00E055FA"/>
    <w:rsid w:val="00E06718"/>
    <w:rsid w:val="00E06B1B"/>
    <w:rsid w:val="00E10719"/>
    <w:rsid w:val="00E10E78"/>
    <w:rsid w:val="00E122B9"/>
    <w:rsid w:val="00E13222"/>
    <w:rsid w:val="00E13337"/>
    <w:rsid w:val="00E13517"/>
    <w:rsid w:val="00E14163"/>
    <w:rsid w:val="00E1449B"/>
    <w:rsid w:val="00E146D2"/>
    <w:rsid w:val="00E15458"/>
    <w:rsid w:val="00E15AD6"/>
    <w:rsid w:val="00E1622D"/>
    <w:rsid w:val="00E167A1"/>
    <w:rsid w:val="00E169A1"/>
    <w:rsid w:val="00E172AD"/>
    <w:rsid w:val="00E207E0"/>
    <w:rsid w:val="00E20DC7"/>
    <w:rsid w:val="00E21261"/>
    <w:rsid w:val="00E22281"/>
    <w:rsid w:val="00E22517"/>
    <w:rsid w:val="00E2345D"/>
    <w:rsid w:val="00E243D6"/>
    <w:rsid w:val="00E245EB"/>
    <w:rsid w:val="00E24F59"/>
    <w:rsid w:val="00E264DD"/>
    <w:rsid w:val="00E26BBE"/>
    <w:rsid w:val="00E27959"/>
    <w:rsid w:val="00E30822"/>
    <w:rsid w:val="00E31512"/>
    <w:rsid w:val="00E3213E"/>
    <w:rsid w:val="00E336C0"/>
    <w:rsid w:val="00E3416A"/>
    <w:rsid w:val="00E34DED"/>
    <w:rsid w:val="00E35AB0"/>
    <w:rsid w:val="00E36194"/>
    <w:rsid w:val="00E36439"/>
    <w:rsid w:val="00E3652E"/>
    <w:rsid w:val="00E367B1"/>
    <w:rsid w:val="00E3700F"/>
    <w:rsid w:val="00E3709C"/>
    <w:rsid w:val="00E379C8"/>
    <w:rsid w:val="00E40FDB"/>
    <w:rsid w:val="00E41A12"/>
    <w:rsid w:val="00E41D77"/>
    <w:rsid w:val="00E439F3"/>
    <w:rsid w:val="00E444EE"/>
    <w:rsid w:val="00E46091"/>
    <w:rsid w:val="00E469BF"/>
    <w:rsid w:val="00E504C8"/>
    <w:rsid w:val="00E5137F"/>
    <w:rsid w:val="00E53560"/>
    <w:rsid w:val="00E53D30"/>
    <w:rsid w:val="00E54861"/>
    <w:rsid w:val="00E56F9A"/>
    <w:rsid w:val="00E60786"/>
    <w:rsid w:val="00E60F5B"/>
    <w:rsid w:val="00E627D5"/>
    <w:rsid w:val="00E629A4"/>
    <w:rsid w:val="00E63FA0"/>
    <w:rsid w:val="00E641BE"/>
    <w:rsid w:val="00E64377"/>
    <w:rsid w:val="00E64F8B"/>
    <w:rsid w:val="00E652B9"/>
    <w:rsid w:val="00E65382"/>
    <w:rsid w:val="00E656DA"/>
    <w:rsid w:val="00E65D2C"/>
    <w:rsid w:val="00E67310"/>
    <w:rsid w:val="00E6731A"/>
    <w:rsid w:val="00E6741C"/>
    <w:rsid w:val="00E676BE"/>
    <w:rsid w:val="00E67941"/>
    <w:rsid w:val="00E70843"/>
    <w:rsid w:val="00E7086E"/>
    <w:rsid w:val="00E711A5"/>
    <w:rsid w:val="00E71D08"/>
    <w:rsid w:val="00E72A91"/>
    <w:rsid w:val="00E735EA"/>
    <w:rsid w:val="00E73775"/>
    <w:rsid w:val="00E73A5C"/>
    <w:rsid w:val="00E75F09"/>
    <w:rsid w:val="00E761B4"/>
    <w:rsid w:val="00E76875"/>
    <w:rsid w:val="00E7697E"/>
    <w:rsid w:val="00E769D9"/>
    <w:rsid w:val="00E80657"/>
    <w:rsid w:val="00E81D76"/>
    <w:rsid w:val="00E82613"/>
    <w:rsid w:val="00E835B8"/>
    <w:rsid w:val="00E846E1"/>
    <w:rsid w:val="00E85126"/>
    <w:rsid w:val="00E8533F"/>
    <w:rsid w:val="00E854D4"/>
    <w:rsid w:val="00E85976"/>
    <w:rsid w:val="00E85C32"/>
    <w:rsid w:val="00E86012"/>
    <w:rsid w:val="00E869C9"/>
    <w:rsid w:val="00E87062"/>
    <w:rsid w:val="00E919D6"/>
    <w:rsid w:val="00E93074"/>
    <w:rsid w:val="00E936D4"/>
    <w:rsid w:val="00E94C6B"/>
    <w:rsid w:val="00E9572A"/>
    <w:rsid w:val="00E967C6"/>
    <w:rsid w:val="00E97AEC"/>
    <w:rsid w:val="00EA011D"/>
    <w:rsid w:val="00EA033E"/>
    <w:rsid w:val="00EA0DC3"/>
    <w:rsid w:val="00EA1311"/>
    <w:rsid w:val="00EA1392"/>
    <w:rsid w:val="00EA159E"/>
    <w:rsid w:val="00EA1A1D"/>
    <w:rsid w:val="00EA340A"/>
    <w:rsid w:val="00EA3E47"/>
    <w:rsid w:val="00EA4964"/>
    <w:rsid w:val="00EA5195"/>
    <w:rsid w:val="00EA544B"/>
    <w:rsid w:val="00EA5515"/>
    <w:rsid w:val="00EA62B4"/>
    <w:rsid w:val="00EA7F88"/>
    <w:rsid w:val="00EB0040"/>
    <w:rsid w:val="00EB0BBE"/>
    <w:rsid w:val="00EB1048"/>
    <w:rsid w:val="00EB1922"/>
    <w:rsid w:val="00EB27CA"/>
    <w:rsid w:val="00EB4C15"/>
    <w:rsid w:val="00EB542B"/>
    <w:rsid w:val="00EB5BC2"/>
    <w:rsid w:val="00EB608E"/>
    <w:rsid w:val="00EB7623"/>
    <w:rsid w:val="00EC0385"/>
    <w:rsid w:val="00EC2CB2"/>
    <w:rsid w:val="00EC3701"/>
    <w:rsid w:val="00EC3859"/>
    <w:rsid w:val="00EC3970"/>
    <w:rsid w:val="00EC429D"/>
    <w:rsid w:val="00EC5E86"/>
    <w:rsid w:val="00EC604D"/>
    <w:rsid w:val="00EC65A8"/>
    <w:rsid w:val="00EC6815"/>
    <w:rsid w:val="00EC6A4B"/>
    <w:rsid w:val="00EC7C2E"/>
    <w:rsid w:val="00ED1053"/>
    <w:rsid w:val="00ED1AE6"/>
    <w:rsid w:val="00ED23CF"/>
    <w:rsid w:val="00ED23E3"/>
    <w:rsid w:val="00ED2778"/>
    <w:rsid w:val="00ED2A26"/>
    <w:rsid w:val="00ED32AF"/>
    <w:rsid w:val="00ED457B"/>
    <w:rsid w:val="00ED489B"/>
    <w:rsid w:val="00ED617C"/>
    <w:rsid w:val="00EE2C3D"/>
    <w:rsid w:val="00EE3033"/>
    <w:rsid w:val="00EE3391"/>
    <w:rsid w:val="00EE52F6"/>
    <w:rsid w:val="00EE5D9D"/>
    <w:rsid w:val="00EE628D"/>
    <w:rsid w:val="00EE63C9"/>
    <w:rsid w:val="00EE6447"/>
    <w:rsid w:val="00EE67C0"/>
    <w:rsid w:val="00EE798D"/>
    <w:rsid w:val="00EE7C42"/>
    <w:rsid w:val="00EF14A4"/>
    <w:rsid w:val="00EF2E6E"/>
    <w:rsid w:val="00EF33CE"/>
    <w:rsid w:val="00EF375D"/>
    <w:rsid w:val="00EF3B03"/>
    <w:rsid w:val="00EF565A"/>
    <w:rsid w:val="00EF6337"/>
    <w:rsid w:val="00EF76B9"/>
    <w:rsid w:val="00F02780"/>
    <w:rsid w:val="00F02F4B"/>
    <w:rsid w:val="00F0353A"/>
    <w:rsid w:val="00F0377E"/>
    <w:rsid w:val="00F042CC"/>
    <w:rsid w:val="00F042D4"/>
    <w:rsid w:val="00F059A5"/>
    <w:rsid w:val="00F062ED"/>
    <w:rsid w:val="00F07A44"/>
    <w:rsid w:val="00F07E3F"/>
    <w:rsid w:val="00F10E98"/>
    <w:rsid w:val="00F10FBE"/>
    <w:rsid w:val="00F11EA8"/>
    <w:rsid w:val="00F130A8"/>
    <w:rsid w:val="00F131BD"/>
    <w:rsid w:val="00F13551"/>
    <w:rsid w:val="00F14406"/>
    <w:rsid w:val="00F15080"/>
    <w:rsid w:val="00F1590E"/>
    <w:rsid w:val="00F15A2E"/>
    <w:rsid w:val="00F16607"/>
    <w:rsid w:val="00F170F6"/>
    <w:rsid w:val="00F17582"/>
    <w:rsid w:val="00F20F5E"/>
    <w:rsid w:val="00F213C7"/>
    <w:rsid w:val="00F23A55"/>
    <w:rsid w:val="00F2510F"/>
    <w:rsid w:val="00F25AB8"/>
    <w:rsid w:val="00F26593"/>
    <w:rsid w:val="00F26C24"/>
    <w:rsid w:val="00F27C9B"/>
    <w:rsid w:val="00F3008C"/>
    <w:rsid w:val="00F302F6"/>
    <w:rsid w:val="00F3074F"/>
    <w:rsid w:val="00F31216"/>
    <w:rsid w:val="00F31BD1"/>
    <w:rsid w:val="00F333F6"/>
    <w:rsid w:val="00F336BD"/>
    <w:rsid w:val="00F3375A"/>
    <w:rsid w:val="00F352E9"/>
    <w:rsid w:val="00F354BE"/>
    <w:rsid w:val="00F357F2"/>
    <w:rsid w:val="00F35BF3"/>
    <w:rsid w:val="00F35EC8"/>
    <w:rsid w:val="00F370EE"/>
    <w:rsid w:val="00F378D5"/>
    <w:rsid w:val="00F37A09"/>
    <w:rsid w:val="00F451AE"/>
    <w:rsid w:val="00F45AD6"/>
    <w:rsid w:val="00F47339"/>
    <w:rsid w:val="00F504EB"/>
    <w:rsid w:val="00F50BCC"/>
    <w:rsid w:val="00F5203E"/>
    <w:rsid w:val="00F53378"/>
    <w:rsid w:val="00F540E1"/>
    <w:rsid w:val="00F54A7A"/>
    <w:rsid w:val="00F54CA5"/>
    <w:rsid w:val="00F56CE3"/>
    <w:rsid w:val="00F579F9"/>
    <w:rsid w:val="00F60B13"/>
    <w:rsid w:val="00F6237E"/>
    <w:rsid w:val="00F6415F"/>
    <w:rsid w:val="00F654C2"/>
    <w:rsid w:val="00F66991"/>
    <w:rsid w:val="00F7094C"/>
    <w:rsid w:val="00F71789"/>
    <w:rsid w:val="00F74769"/>
    <w:rsid w:val="00F7544F"/>
    <w:rsid w:val="00F76400"/>
    <w:rsid w:val="00F76721"/>
    <w:rsid w:val="00F76DCB"/>
    <w:rsid w:val="00F80DD4"/>
    <w:rsid w:val="00F80E42"/>
    <w:rsid w:val="00F80E6F"/>
    <w:rsid w:val="00F8126E"/>
    <w:rsid w:val="00F8181F"/>
    <w:rsid w:val="00F828BC"/>
    <w:rsid w:val="00F82B4E"/>
    <w:rsid w:val="00F843F9"/>
    <w:rsid w:val="00F84E7F"/>
    <w:rsid w:val="00F851E6"/>
    <w:rsid w:val="00F85CFF"/>
    <w:rsid w:val="00F863F5"/>
    <w:rsid w:val="00F86545"/>
    <w:rsid w:val="00F86920"/>
    <w:rsid w:val="00F86CBD"/>
    <w:rsid w:val="00F905CD"/>
    <w:rsid w:val="00F90D86"/>
    <w:rsid w:val="00F910D5"/>
    <w:rsid w:val="00F92ADA"/>
    <w:rsid w:val="00F92D6B"/>
    <w:rsid w:val="00F93835"/>
    <w:rsid w:val="00F93BF2"/>
    <w:rsid w:val="00F9442B"/>
    <w:rsid w:val="00F958F8"/>
    <w:rsid w:val="00F95E0C"/>
    <w:rsid w:val="00F974B3"/>
    <w:rsid w:val="00F9758A"/>
    <w:rsid w:val="00FA0A7E"/>
    <w:rsid w:val="00FA0C96"/>
    <w:rsid w:val="00FA123B"/>
    <w:rsid w:val="00FA14A3"/>
    <w:rsid w:val="00FA2A26"/>
    <w:rsid w:val="00FA3159"/>
    <w:rsid w:val="00FA3887"/>
    <w:rsid w:val="00FA3BC4"/>
    <w:rsid w:val="00FA4987"/>
    <w:rsid w:val="00FA516B"/>
    <w:rsid w:val="00FA63E1"/>
    <w:rsid w:val="00FA7175"/>
    <w:rsid w:val="00FA7B72"/>
    <w:rsid w:val="00FB0C2A"/>
    <w:rsid w:val="00FB16EF"/>
    <w:rsid w:val="00FB1FD1"/>
    <w:rsid w:val="00FB2BFC"/>
    <w:rsid w:val="00FB4C67"/>
    <w:rsid w:val="00FB7415"/>
    <w:rsid w:val="00FC098A"/>
    <w:rsid w:val="00FC0DBC"/>
    <w:rsid w:val="00FC268E"/>
    <w:rsid w:val="00FC26C8"/>
    <w:rsid w:val="00FC26E7"/>
    <w:rsid w:val="00FC2E58"/>
    <w:rsid w:val="00FC3A1C"/>
    <w:rsid w:val="00FC4204"/>
    <w:rsid w:val="00FC464A"/>
    <w:rsid w:val="00FC5ABC"/>
    <w:rsid w:val="00FD05DF"/>
    <w:rsid w:val="00FD062C"/>
    <w:rsid w:val="00FD06AF"/>
    <w:rsid w:val="00FD0832"/>
    <w:rsid w:val="00FD0EFC"/>
    <w:rsid w:val="00FD1EC6"/>
    <w:rsid w:val="00FD3AB3"/>
    <w:rsid w:val="00FD3BF6"/>
    <w:rsid w:val="00FD3C4D"/>
    <w:rsid w:val="00FD5603"/>
    <w:rsid w:val="00FD632E"/>
    <w:rsid w:val="00FD683D"/>
    <w:rsid w:val="00FD74A9"/>
    <w:rsid w:val="00FD7CFF"/>
    <w:rsid w:val="00FE0736"/>
    <w:rsid w:val="00FE0BD6"/>
    <w:rsid w:val="00FE1190"/>
    <w:rsid w:val="00FE1F09"/>
    <w:rsid w:val="00FE366E"/>
    <w:rsid w:val="00FE39AD"/>
    <w:rsid w:val="00FE40CC"/>
    <w:rsid w:val="00FE4957"/>
    <w:rsid w:val="00FE4ACD"/>
    <w:rsid w:val="00FE50D5"/>
    <w:rsid w:val="00FF0FA4"/>
    <w:rsid w:val="00FF24B2"/>
    <w:rsid w:val="00FF2EB0"/>
    <w:rsid w:val="00FF339B"/>
    <w:rsid w:val="00FF4991"/>
    <w:rsid w:val="00FF5E35"/>
    <w:rsid w:val="00FF7618"/>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17DD"/>
    <w:pPr>
      <w:tabs>
        <w:tab w:val="center" w:pos="4320"/>
        <w:tab w:val="right" w:pos="8640"/>
      </w:tabs>
    </w:pPr>
  </w:style>
  <w:style w:type="character" w:styleId="PageNumber">
    <w:name w:val="page number"/>
    <w:basedOn w:val="DefaultParagraphFont"/>
    <w:rsid w:val="002C1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17DD"/>
    <w:pPr>
      <w:tabs>
        <w:tab w:val="center" w:pos="4320"/>
        <w:tab w:val="right" w:pos="8640"/>
      </w:tabs>
    </w:pPr>
  </w:style>
  <w:style w:type="character" w:styleId="PageNumber">
    <w:name w:val="page number"/>
    <w:basedOn w:val="DefaultParagraphFont"/>
    <w:rsid w:val="002C1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252192">
      <w:bodyDiv w:val="1"/>
      <w:marLeft w:val="0"/>
      <w:marRight w:val="0"/>
      <w:marTop w:val="0"/>
      <w:marBottom w:val="0"/>
      <w:divBdr>
        <w:top w:val="none" w:sz="0" w:space="0" w:color="auto"/>
        <w:left w:val="none" w:sz="0" w:space="0" w:color="auto"/>
        <w:bottom w:val="none" w:sz="0" w:space="0" w:color="auto"/>
        <w:right w:val="none" w:sz="0" w:space="0" w:color="auto"/>
      </w:divBdr>
      <w:divsChild>
        <w:div w:id="564224310">
          <w:marLeft w:val="0"/>
          <w:marRight w:val="0"/>
          <w:marTop w:val="0"/>
          <w:marBottom w:val="0"/>
          <w:divBdr>
            <w:top w:val="none" w:sz="0" w:space="0" w:color="auto"/>
            <w:left w:val="none" w:sz="0" w:space="0" w:color="auto"/>
            <w:bottom w:val="none" w:sz="0" w:space="0" w:color="auto"/>
            <w:right w:val="none" w:sz="0" w:space="0" w:color="auto"/>
          </w:divBdr>
          <w:divsChild>
            <w:div w:id="1371612393">
              <w:marLeft w:val="0"/>
              <w:marRight w:val="0"/>
              <w:marTop w:val="0"/>
              <w:marBottom w:val="0"/>
              <w:divBdr>
                <w:top w:val="none" w:sz="0" w:space="0" w:color="auto"/>
                <w:left w:val="none" w:sz="0" w:space="0" w:color="auto"/>
                <w:bottom w:val="none" w:sz="0" w:space="0" w:color="auto"/>
                <w:right w:val="none" w:sz="0" w:space="0" w:color="auto"/>
              </w:divBdr>
              <w:divsChild>
                <w:div w:id="805469238">
                  <w:marLeft w:val="0"/>
                  <w:marRight w:val="0"/>
                  <w:marTop w:val="0"/>
                  <w:marBottom w:val="0"/>
                  <w:divBdr>
                    <w:top w:val="none" w:sz="0" w:space="0" w:color="auto"/>
                    <w:left w:val="none" w:sz="0" w:space="0" w:color="auto"/>
                    <w:bottom w:val="none" w:sz="0" w:space="0" w:color="auto"/>
                    <w:right w:val="none" w:sz="0" w:space="0" w:color="auto"/>
                  </w:divBdr>
                </w:div>
              </w:divsChild>
            </w:div>
            <w:div w:id="20868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D734-5CD8-4297-B99D-6A6D178D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Statement of ARRL, the national association for Amateur Radio</vt:lpstr>
    </vt:vector>
  </TitlesOfParts>
  <Company>Microsoft</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ARRL, the national association for Amateur Radio</dc:title>
  <dc:creator>Chris</dc:creator>
  <cp:lastModifiedBy>Chris</cp:lastModifiedBy>
  <cp:revision>4</cp:revision>
  <cp:lastPrinted>2011-05-20T17:01:00Z</cp:lastPrinted>
  <dcterms:created xsi:type="dcterms:W3CDTF">2016-01-10T19:11:00Z</dcterms:created>
  <dcterms:modified xsi:type="dcterms:W3CDTF">2016-01-10T19:22:00Z</dcterms:modified>
</cp:coreProperties>
</file>