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3460" w14:textId="77777777" w:rsidR="0026150E" w:rsidRPr="0026150E" w:rsidRDefault="0026150E" w:rsidP="0026150E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26150E">
        <w:rPr>
          <w:rFonts w:ascii="Arial" w:hAnsi="Arial" w:cs="Arial"/>
          <w:sz w:val="24"/>
        </w:rPr>
        <w:t>Dakota Division Report – July 2018</w:t>
      </w:r>
    </w:p>
    <w:p w14:paraId="64E2FE2C" w14:textId="77777777" w:rsidR="0026150E" w:rsidRPr="0026150E" w:rsidRDefault="0026150E" w:rsidP="0026150E">
      <w:pPr>
        <w:jc w:val="center"/>
        <w:rPr>
          <w:rFonts w:ascii="Arial" w:hAnsi="Arial" w:cs="Arial"/>
          <w:sz w:val="24"/>
        </w:rPr>
      </w:pPr>
      <w:r w:rsidRPr="0026150E">
        <w:rPr>
          <w:rFonts w:ascii="Arial" w:hAnsi="Arial" w:cs="Arial"/>
          <w:sz w:val="24"/>
        </w:rPr>
        <w:t xml:space="preserve">To the ARRL Board of Directors </w:t>
      </w:r>
    </w:p>
    <w:p w14:paraId="733DB9C5" w14:textId="77777777" w:rsidR="0026150E" w:rsidRPr="0026150E" w:rsidRDefault="0026150E" w:rsidP="0026150E">
      <w:pPr>
        <w:jc w:val="center"/>
        <w:rPr>
          <w:rFonts w:ascii="Arial" w:hAnsi="Arial" w:cs="Arial"/>
          <w:sz w:val="24"/>
        </w:rPr>
      </w:pPr>
      <w:r w:rsidRPr="0026150E">
        <w:rPr>
          <w:rFonts w:ascii="Arial" w:hAnsi="Arial" w:cs="Arial"/>
          <w:sz w:val="24"/>
        </w:rPr>
        <w:t>Director Matt Holden, KØBBC -- Vice Director Lynn Nelson, WØND</w:t>
      </w:r>
    </w:p>
    <w:p w14:paraId="220CA7F7" w14:textId="77777777" w:rsidR="0026150E" w:rsidRPr="0026150E" w:rsidRDefault="0026150E" w:rsidP="0026150E">
      <w:pPr>
        <w:jc w:val="center"/>
        <w:rPr>
          <w:rFonts w:ascii="Arial" w:hAnsi="Arial" w:cs="Arial"/>
          <w:sz w:val="24"/>
        </w:rPr>
      </w:pPr>
    </w:p>
    <w:p w14:paraId="5A9469B3" w14:textId="430CC362" w:rsidR="0026150E" w:rsidRPr="0026150E" w:rsidRDefault="0026150E" w:rsidP="0026150E">
      <w:pPr>
        <w:rPr>
          <w:rFonts w:ascii="Arial" w:hAnsi="Arial" w:cs="Arial"/>
          <w:sz w:val="24"/>
        </w:rPr>
      </w:pPr>
      <w:r w:rsidRPr="0026150E">
        <w:rPr>
          <w:rFonts w:ascii="Arial" w:hAnsi="Arial" w:cs="Arial"/>
          <w:sz w:val="24"/>
        </w:rPr>
        <w:t xml:space="preserve">Vice Director Nelson and I </w:t>
      </w:r>
      <w:r>
        <w:rPr>
          <w:rFonts w:ascii="Arial" w:hAnsi="Arial" w:cs="Arial"/>
          <w:sz w:val="24"/>
        </w:rPr>
        <w:t xml:space="preserve">are proud </w:t>
      </w:r>
      <w:r w:rsidRPr="0026150E">
        <w:rPr>
          <w:rFonts w:ascii="Arial" w:hAnsi="Arial" w:cs="Arial"/>
          <w:sz w:val="24"/>
        </w:rPr>
        <w:t>to represent the 3,372 ARRL members in Minnesota, North Dakota and South Dakota.</w:t>
      </w:r>
    </w:p>
    <w:p w14:paraId="4260A185" w14:textId="416E1BB1" w:rsidR="0026150E" w:rsidRPr="0026150E" w:rsidRDefault="0026150E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26150E">
        <w:rPr>
          <w:rFonts w:ascii="Arial" w:hAnsi="Arial" w:cs="Arial"/>
          <w:color w:val="000000"/>
          <w:sz w:val="24"/>
          <w:shd w:val="clear" w:color="auto" w:fill="FFFFFF"/>
        </w:rPr>
        <w:t>I attended my first Executive Committee meeting, in April, and made presentations to radio clubs in Duluth and St. Cloud Minnesota.</w:t>
      </w:r>
    </w:p>
    <w:p w14:paraId="382935E2" w14:textId="1EF3AA19" w:rsidR="0026150E" w:rsidRPr="0026150E" w:rsidRDefault="0026150E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26150E">
        <w:rPr>
          <w:rFonts w:ascii="Arial" w:hAnsi="Arial" w:cs="Arial"/>
          <w:color w:val="000000"/>
          <w:sz w:val="24"/>
          <w:shd w:val="clear" w:color="auto" w:fill="FFFFFF"/>
        </w:rPr>
        <w:t xml:space="preserve">Vice Director Nelson has been an active traveler to </w:t>
      </w:r>
      <w:proofErr w:type="spellStart"/>
      <w:r w:rsidRPr="0026150E">
        <w:rPr>
          <w:rFonts w:ascii="Arial" w:hAnsi="Arial" w:cs="Arial"/>
          <w:color w:val="000000"/>
          <w:sz w:val="24"/>
          <w:shd w:val="clear" w:color="auto" w:fill="FFFFFF"/>
        </w:rPr>
        <w:t>hamfests</w:t>
      </w:r>
      <w:proofErr w:type="spellEnd"/>
      <w:r w:rsidRPr="0026150E">
        <w:rPr>
          <w:rFonts w:ascii="Arial" w:hAnsi="Arial" w:cs="Arial"/>
          <w:color w:val="000000"/>
          <w:sz w:val="24"/>
          <w:shd w:val="clear" w:color="auto" w:fill="FFFFFF"/>
        </w:rPr>
        <w:t xml:space="preserve"> across the division.  He has given league update presentations and hosted section manager candidate forums at the International Peace Garden (North Dakota/Manitoba); Bismarck, ND; East Grand Forks, MN and Stanley, ND.</w:t>
      </w:r>
    </w:p>
    <w:p w14:paraId="04D15275" w14:textId="6723D773" w:rsidR="0026150E" w:rsidRDefault="0026150E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26150E">
        <w:rPr>
          <w:rFonts w:ascii="Arial" w:hAnsi="Arial" w:cs="Arial"/>
          <w:color w:val="000000"/>
          <w:sz w:val="24"/>
          <w:shd w:val="clear" w:color="auto" w:fill="FFFFFF"/>
        </w:rPr>
        <w:t>Lynn and I have fielded many questions about the new ARES program, Official Observer Program and the new CEO search.  Plans are underway to brief the division/section leaders and members on these items of interest, and more, following the July Board of Directors meeting.</w:t>
      </w:r>
    </w:p>
    <w:p w14:paraId="650D33B0" w14:textId="4684C9C5" w:rsidR="005F3F9F" w:rsidRDefault="005F3F9F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</w:p>
    <w:p w14:paraId="5BD4EE6A" w14:textId="0219329F" w:rsidR="005F3F9F" w:rsidRDefault="005F3F9F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73,</w:t>
      </w:r>
    </w:p>
    <w:p w14:paraId="74FF17DB" w14:textId="28079CD0" w:rsidR="005F3F9F" w:rsidRDefault="005F3F9F" w:rsidP="00D60939">
      <w:pPr>
        <w:rPr>
          <w:rFonts w:ascii="Arial" w:hAnsi="Arial" w:cs="Arial"/>
          <w:sz w:val="24"/>
        </w:rPr>
      </w:pPr>
      <w:r w:rsidRPr="0026150E">
        <w:rPr>
          <w:rFonts w:ascii="Arial" w:hAnsi="Arial" w:cs="Arial"/>
          <w:sz w:val="24"/>
        </w:rPr>
        <w:t>Matt Holden, KØBBC</w:t>
      </w:r>
      <w:r>
        <w:rPr>
          <w:rFonts w:ascii="Arial" w:hAnsi="Arial" w:cs="Arial"/>
          <w:sz w:val="24"/>
        </w:rPr>
        <w:t>, Dakota Division Director</w:t>
      </w:r>
    </w:p>
    <w:p w14:paraId="1BB7A6C0" w14:textId="198D9E4D" w:rsidR="005F3F9F" w:rsidRPr="0026150E" w:rsidRDefault="005F3F9F" w:rsidP="00D60939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26150E">
        <w:rPr>
          <w:rFonts w:ascii="Arial" w:hAnsi="Arial" w:cs="Arial"/>
          <w:sz w:val="24"/>
        </w:rPr>
        <w:t>Lynn Nelson, WØND</w:t>
      </w:r>
      <w:r>
        <w:rPr>
          <w:rFonts w:ascii="Arial" w:hAnsi="Arial" w:cs="Arial"/>
          <w:sz w:val="24"/>
        </w:rPr>
        <w:t>, Dakota Division Vice Director</w:t>
      </w:r>
    </w:p>
    <w:sectPr w:rsidR="005F3F9F" w:rsidRPr="0026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39"/>
    <w:rsid w:val="00061A5B"/>
    <w:rsid w:val="0026150E"/>
    <w:rsid w:val="0052636B"/>
    <w:rsid w:val="005F3F9F"/>
    <w:rsid w:val="00D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569C"/>
  <w15:chartTrackingRefBased/>
  <w15:docId w15:val="{2003FBAA-F7EE-416B-92B3-D680B399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Holden</dc:creator>
  <cp:keywords>2018;Dakota;K0BBC</cp:keywords>
  <dc:description/>
  <cp:lastModifiedBy>Matt Holden</cp:lastModifiedBy>
  <cp:revision>4</cp:revision>
  <cp:lastPrinted>2018-07-19T15:07:00Z</cp:lastPrinted>
  <dcterms:created xsi:type="dcterms:W3CDTF">2018-07-18T13:00:00Z</dcterms:created>
  <dcterms:modified xsi:type="dcterms:W3CDTF">2018-07-19T15:09:00Z</dcterms:modified>
</cp:coreProperties>
</file>