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794E8" w14:textId="77777777" w:rsidR="006A6467" w:rsidRPr="007B4B53" w:rsidRDefault="006A6467" w:rsidP="007B4B53">
      <w:pPr>
        <w:spacing w:line="240" w:lineRule="auto"/>
        <w:rPr>
          <w:sz w:val="20"/>
          <w:szCs w:val="20"/>
        </w:rPr>
      </w:pPr>
    </w:p>
    <w:p w14:paraId="58687321" w14:textId="77777777" w:rsidR="0058368B" w:rsidRPr="007B4B53" w:rsidRDefault="0058368B" w:rsidP="007B4B53">
      <w:pPr>
        <w:spacing w:line="240" w:lineRule="auto"/>
        <w:rPr>
          <w:sz w:val="20"/>
          <w:szCs w:val="20"/>
        </w:rPr>
      </w:pPr>
    </w:p>
    <w:p w14:paraId="3A159394" w14:textId="77E4D262" w:rsidR="0058368B" w:rsidRPr="007B4B53" w:rsidRDefault="0058368B" w:rsidP="007B4B53">
      <w:pPr>
        <w:spacing w:line="240" w:lineRule="auto"/>
        <w:jc w:val="center"/>
        <w:rPr>
          <w:b/>
          <w:sz w:val="20"/>
          <w:szCs w:val="20"/>
        </w:rPr>
      </w:pPr>
      <w:r w:rsidRPr="007B4B53">
        <w:rPr>
          <w:b/>
          <w:sz w:val="20"/>
          <w:szCs w:val="20"/>
        </w:rPr>
        <w:t xml:space="preserve">ARRL Public Relations Committee </w:t>
      </w:r>
      <w:r w:rsidRPr="007B4B53">
        <w:rPr>
          <w:b/>
          <w:sz w:val="20"/>
          <w:szCs w:val="20"/>
        </w:rPr>
        <w:br/>
        <w:t xml:space="preserve">Report to the Board of Directors, </w:t>
      </w:r>
      <w:r w:rsidR="006E57B7">
        <w:rPr>
          <w:b/>
          <w:sz w:val="20"/>
          <w:szCs w:val="20"/>
        </w:rPr>
        <w:t>December</w:t>
      </w:r>
      <w:r w:rsidR="006A6467">
        <w:rPr>
          <w:b/>
          <w:sz w:val="20"/>
          <w:szCs w:val="20"/>
        </w:rPr>
        <w:t xml:space="preserve"> 2016</w:t>
      </w:r>
    </w:p>
    <w:p w14:paraId="68CB5F64" w14:textId="77777777" w:rsidR="0058368B" w:rsidRPr="007B4B53" w:rsidRDefault="0058368B" w:rsidP="007B4B53">
      <w:pPr>
        <w:spacing w:line="240" w:lineRule="auto"/>
        <w:rPr>
          <w:sz w:val="20"/>
          <w:szCs w:val="20"/>
        </w:rPr>
      </w:pPr>
    </w:p>
    <w:p w14:paraId="5D177C3B" w14:textId="77777777" w:rsidR="0058368B" w:rsidRPr="007B4B53" w:rsidRDefault="006A6467" w:rsidP="007B4B53">
      <w:pPr>
        <w:spacing w:line="240" w:lineRule="auto"/>
        <w:rPr>
          <w:sz w:val="20"/>
          <w:szCs w:val="20"/>
          <w:u w:val="single"/>
        </w:rPr>
      </w:pPr>
      <w:r>
        <w:rPr>
          <w:sz w:val="20"/>
          <w:szCs w:val="20"/>
          <w:u w:val="single"/>
        </w:rPr>
        <w:t>The 2016 Committee Members Are</w:t>
      </w:r>
      <w:r w:rsidR="0058368B" w:rsidRPr="007B4B53">
        <w:rPr>
          <w:sz w:val="20"/>
          <w:szCs w:val="20"/>
          <w:u w:val="single"/>
        </w:rPr>
        <w:t>:</w:t>
      </w:r>
    </w:p>
    <w:p w14:paraId="6905DBC4" w14:textId="03517D13" w:rsidR="0058368B" w:rsidRDefault="0058368B" w:rsidP="007B4B53">
      <w:pPr>
        <w:spacing w:line="240" w:lineRule="auto"/>
        <w:rPr>
          <w:sz w:val="20"/>
          <w:szCs w:val="20"/>
        </w:rPr>
      </w:pPr>
      <w:r w:rsidRPr="007B4B53">
        <w:rPr>
          <w:sz w:val="20"/>
          <w:szCs w:val="20"/>
        </w:rPr>
        <w:t xml:space="preserve">Committee Chair, </w:t>
      </w:r>
      <w:r w:rsidR="006A6467" w:rsidRPr="007B4B53">
        <w:rPr>
          <w:sz w:val="20"/>
          <w:szCs w:val="20"/>
        </w:rPr>
        <w:t xml:space="preserve">Scott Westerman, W9WSW </w:t>
      </w:r>
      <w:r w:rsidR="006A6467">
        <w:rPr>
          <w:sz w:val="20"/>
          <w:szCs w:val="20"/>
        </w:rPr>
        <w:br/>
      </w:r>
      <w:r w:rsidRPr="007B4B53">
        <w:rPr>
          <w:sz w:val="20"/>
          <w:szCs w:val="20"/>
        </w:rPr>
        <w:t>Kati</w:t>
      </w:r>
      <w:r w:rsidR="006A6467">
        <w:rPr>
          <w:sz w:val="20"/>
          <w:szCs w:val="20"/>
        </w:rPr>
        <w:t>e Allen WY7YL</w:t>
      </w:r>
      <w:r w:rsidRPr="007B4B53">
        <w:rPr>
          <w:sz w:val="20"/>
          <w:szCs w:val="20"/>
        </w:rPr>
        <w:br/>
        <w:t>Sid Caesar, NH7C</w:t>
      </w:r>
      <w:r w:rsidRPr="007B4B53">
        <w:rPr>
          <w:sz w:val="20"/>
          <w:szCs w:val="20"/>
        </w:rPr>
        <w:br/>
        <w:t>Randy Hall, K7AGE</w:t>
      </w:r>
      <w:r w:rsidR="006A6467">
        <w:rPr>
          <w:sz w:val="20"/>
          <w:szCs w:val="20"/>
        </w:rPr>
        <w:br/>
        <w:t>Angel Santana, WP3GW</w:t>
      </w:r>
      <w:r w:rsidRPr="007B4B53">
        <w:rPr>
          <w:sz w:val="20"/>
          <w:szCs w:val="20"/>
        </w:rPr>
        <w:br/>
        <w:t>Media &amp; Public Relations Manager Sean Kutzko, KX9X</w:t>
      </w:r>
      <w:r w:rsidRPr="007B4B53">
        <w:rPr>
          <w:sz w:val="20"/>
          <w:szCs w:val="20"/>
        </w:rPr>
        <w:br/>
        <w:t xml:space="preserve">Board </w:t>
      </w:r>
      <w:r w:rsidR="006A6467" w:rsidRPr="007B4B53">
        <w:rPr>
          <w:sz w:val="20"/>
          <w:szCs w:val="20"/>
        </w:rPr>
        <w:t>Liaison</w:t>
      </w:r>
      <w:r w:rsidRPr="007B4B53">
        <w:rPr>
          <w:sz w:val="20"/>
          <w:szCs w:val="20"/>
        </w:rPr>
        <w:t xml:space="preserve">, </w:t>
      </w:r>
      <w:r w:rsidR="006A6467">
        <w:rPr>
          <w:sz w:val="20"/>
          <w:szCs w:val="20"/>
        </w:rPr>
        <w:t>Jeff Ryan, K0RM</w:t>
      </w:r>
    </w:p>
    <w:p w14:paraId="6F3F3055" w14:textId="298235AA" w:rsidR="006829B3" w:rsidRDefault="006829B3" w:rsidP="007B4B53">
      <w:pPr>
        <w:spacing w:line="240" w:lineRule="auto"/>
        <w:rPr>
          <w:sz w:val="20"/>
          <w:szCs w:val="20"/>
        </w:rPr>
      </w:pPr>
      <w:r w:rsidRPr="007B4B53">
        <w:rPr>
          <w:rFonts w:eastAsia="Times New Roman" w:cs="Times New Roman"/>
          <w:b/>
          <w:bCs/>
          <w:color w:val="000000"/>
          <w:sz w:val="20"/>
          <w:szCs w:val="20"/>
        </w:rPr>
        <w:t>Mission, Purpose, and Scope</w:t>
      </w:r>
      <w:r>
        <w:rPr>
          <w:rFonts w:eastAsia="Times New Roman" w:cs="Times New Roman"/>
          <w:color w:val="000000"/>
          <w:sz w:val="20"/>
          <w:szCs w:val="20"/>
        </w:rPr>
        <w:br/>
      </w:r>
      <w:r w:rsidRPr="007B4B53">
        <w:rPr>
          <w:rFonts w:eastAsia="Times New Roman" w:cs="Times New Roman"/>
          <w:color w:val="000000"/>
          <w:sz w:val="20"/>
          <w:szCs w:val="20"/>
        </w:rPr>
        <w:br/>
      </w:r>
      <w:r w:rsidRPr="006829B3">
        <w:rPr>
          <w:rFonts w:eastAsia="Times New Roman" w:cs="Times New Roman"/>
          <w:i/>
          <w:color w:val="000000"/>
          <w:sz w:val="20"/>
          <w:szCs w:val="20"/>
        </w:rPr>
        <w:t xml:space="preserve">The Public Relations Committee's (PR-COM) mission is to ensure the ARRL's public relations practices and techniques are effective in presenting Amateur Radio and the ARRL to amateurs, served agencies, and the general public. </w:t>
      </w:r>
      <w:r w:rsidRPr="006829B3">
        <w:rPr>
          <w:rFonts w:eastAsia="Times New Roman" w:cs="Times New Roman"/>
          <w:i/>
          <w:color w:val="000000"/>
          <w:sz w:val="20"/>
          <w:szCs w:val="20"/>
        </w:rPr>
        <w:br/>
      </w:r>
      <w:r w:rsidRPr="006829B3">
        <w:rPr>
          <w:rFonts w:eastAsia="Times New Roman" w:cs="Times New Roman"/>
          <w:i/>
          <w:color w:val="000000"/>
          <w:sz w:val="20"/>
          <w:szCs w:val="20"/>
        </w:rPr>
        <w:br/>
        <w:t>The committee's purpose is to advise the Board of Directors via the committee's Board Liaison on policy regarding public relations strategy, allocation of resources to public relations, and the structure of public relations activities.  In addition, the committee works with the Public Relations Manager (PR MGR) to define, guide, and review public relations components.</w:t>
      </w:r>
      <w:r w:rsidRPr="006829B3">
        <w:rPr>
          <w:rFonts w:eastAsia="Times New Roman" w:cs="Times New Roman"/>
          <w:i/>
          <w:color w:val="000000"/>
          <w:sz w:val="20"/>
          <w:szCs w:val="20"/>
        </w:rPr>
        <w:br/>
      </w:r>
      <w:r w:rsidRPr="006829B3">
        <w:rPr>
          <w:rFonts w:eastAsia="Times New Roman" w:cs="Times New Roman"/>
          <w:i/>
          <w:color w:val="000000"/>
          <w:sz w:val="20"/>
          <w:szCs w:val="20"/>
        </w:rPr>
        <w:br/>
        <w:t>The committee's scope includes media and messaging techniques, resources allocated to PR, policy governing PR activities and components, and evaluation of PR activities. The committee is not responsible for the creation or implementation of specific PR components.</w:t>
      </w:r>
    </w:p>
    <w:p w14:paraId="662E207E" w14:textId="4289D53C" w:rsidR="006A6467" w:rsidRDefault="0058368B" w:rsidP="007B4B53">
      <w:pPr>
        <w:spacing w:line="240" w:lineRule="auto"/>
        <w:rPr>
          <w:sz w:val="20"/>
          <w:szCs w:val="20"/>
        </w:rPr>
      </w:pPr>
      <w:r w:rsidRPr="007B4B53">
        <w:rPr>
          <w:sz w:val="20"/>
          <w:szCs w:val="20"/>
        </w:rPr>
        <w:t xml:space="preserve">During </w:t>
      </w:r>
      <w:r w:rsidR="006A6467">
        <w:rPr>
          <w:sz w:val="20"/>
          <w:szCs w:val="20"/>
        </w:rPr>
        <w:t xml:space="preserve">the </w:t>
      </w:r>
      <w:r w:rsidR="006E57B7">
        <w:rPr>
          <w:sz w:val="20"/>
          <w:szCs w:val="20"/>
        </w:rPr>
        <w:t>second</w:t>
      </w:r>
      <w:r w:rsidR="006A6467">
        <w:rPr>
          <w:sz w:val="20"/>
          <w:szCs w:val="20"/>
        </w:rPr>
        <w:t xml:space="preserve"> </w:t>
      </w:r>
      <w:r w:rsidR="008F4649">
        <w:rPr>
          <w:sz w:val="20"/>
          <w:szCs w:val="20"/>
        </w:rPr>
        <w:t xml:space="preserve">half </w:t>
      </w:r>
      <w:r w:rsidR="006A6467">
        <w:rPr>
          <w:sz w:val="20"/>
          <w:szCs w:val="20"/>
        </w:rPr>
        <w:t xml:space="preserve">of 2016, the </w:t>
      </w:r>
      <w:r w:rsidRPr="007B4B53">
        <w:rPr>
          <w:sz w:val="20"/>
          <w:szCs w:val="20"/>
        </w:rPr>
        <w:t xml:space="preserve">ARRL Public Relations Committee </w:t>
      </w:r>
      <w:r w:rsidR="006A6467">
        <w:rPr>
          <w:sz w:val="20"/>
          <w:szCs w:val="20"/>
        </w:rPr>
        <w:t>focused on the following primary objectives:</w:t>
      </w:r>
    </w:p>
    <w:p w14:paraId="12A1661B" w14:textId="53E09DB6" w:rsidR="006A6467" w:rsidRPr="006829B3" w:rsidRDefault="006E57B7" w:rsidP="006A6467">
      <w:pPr>
        <w:pStyle w:val="ListParagraph"/>
        <w:numPr>
          <w:ilvl w:val="0"/>
          <w:numId w:val="1"/>
        </w:numPr>
        <w:spacing w:line="240" w:lineRule="auto"/>
        <w:rPr>
          <w:b/>
          <w:sz w:val="20"/>
          <w:szCs w:val="20"/>
        </w:rPr>
      </w:pPr>
      <w:r>
        <w:rPr>
          <w:b/>
          <w:sz w:val="20"/>
          <w:szCs w:val="20"/>
        </w:rPr>
        <w:t>Completion of</w:t>
      </w:r>
      <w:r w:rsidR="006A6467" w:rsidRPr="006829B3">
        <w:rPr>
          <w:b/>
          <w:sz w:val="20"/>
          <w:szCs w:val="20"/>
        </w:rPr>
        <w:t xml:space="preserve"> the ARRL Public Relations 101 manual</w:t>
      </w:r>
      <w:r>
        <w:rPr>
          <w:b/>
          <w:sz w:val="20"/>
          <w:szCs w:val="20"/>
        </w:rPr>
        <w:t xml:space="preserve"> rewrite </w:t>
      </w:r>
    </w:p>
    <w:p w14:paraId="54D6D59A" w14:textId="719D2589" w:rsidR="006A6467" w:rsidRPr="006829B3" w:rsidRDefault="006E57B7" w:rsidP="006A6467">
      <w:pPr>
        <w:pStyle w:val="ListParagraph"/>
        <w:numPr>
          <w:ilvl w:val="0"/>
          <w:numId w:val="1"/>
        </w:numPr>
        <w:spacing w:line="240" w:lineRule="auto"/>
        <w:rPr>
          <w:b/>
          <w:sz w:val="20"/>
          <w:szCs w:val="20"/>
        </w:rPr>
      </w:pPr>
      <w:r>
        <w:rPr>
          <w:b/>
          <w:sz w:val="20"/>
          <w:szCs w:val="20"/>
        </w:rPr>
        <w:t>Bring the National Parks on the Air (NPOTA) over the finish line</w:t>
      </w:r>
    </w:p>
    <w:p w14:paraId="50CD4CD6" w14:textId="0C03CC24" w:rsidR="006A6467" w:rsidRPr="006829B3" w:rsidRDefault="006E57B7" w:rsidP="006A6467">
      <w:pPr>
        <w:pStyle w:val="ListParagraph"/>
        <w:numPr>
          <w:ilvl w:val="0"/>
          <w:numId w:val="1"/>
        </w:numPr>
        <w:spacing w:line="240" w:lineRule="auto"/>
        <w:rPr>
          <w:b/>
          <w:sz w:val="20"/>
          <w:szCs w:val="20"/>
        </w:rPr>
      </w:pPr>
      <w:r>
        <w:rPr>
          <w:b/>
          <w:sz w:val="20"/>
          <w:szCs w:val="20"/>
        </w:rPr>
        <w:t>Launch an ARRL Collegiate Amateur Radio Initiative</w:t>
      </w:r>
    </w:p>
    <w:p w14:paraId="5C020C88" w14:textId="124BECB5" w:rsidR="006A6467" w:rsidRPr="006829B3" w:rsidRDefault="006E57B7" w:rsidP="006A6467">
      <w:pPr>
        <w:pStyle w:val="ListParagraph"/>
        <w:numPr>
          <w:ilvl w:val="0"/>
          <w:numId w:val="1"/>
        </w:numPr>
        <w:spacing w:line="240" w:lineRule="auto"/>
        <w:rPr>
          <w:b/>
          <w:sz w:val="20"/>
          <w:szCs w:val="20"/>
        </w:rPr>
      </w:pPr>
      <w:r>
        <w:rPr>
          <w:b/>
          <w:sz w:val="20"/>
          <w:szCs w:val="20"/>
        </w:rPr>
        <w:t>Continue to</w:t>
      </w:r>
      <w:r w:rsidR="006A6467" w:rsidRPr="006829B3">
        <w:rPr>
          <w:b/>
          <w:sz w:val="20"/>
          <w:szCs w:val="20"/>
        </w:rPr>
        <w:t xml:space="preserve"> promote the new ARRL “The Doctor is In” podcast</w:t>
      </w:r>
    </w:p>
    <w:p w14:paraId="55A7A854" w14:textId="77777777" w:rsidR="003A0EB5" w:rsidRPr="006829B3" w:rsidRDefault="003A0EB5" w:rsidP="003A0EB5">
      <w:pPr>
        <w:pStyle w:val="ListParagraph"/>
        <w:numPr>
          <w:ilvl w:val="0"/>
          <w:numId w:val="1"/>
        </w:numPr>
        <w:spacing w:line="240" w:lineRule="auto"/>
        <w:rPr>
          <w:b/>
          <w:sz w:val="20"/>
          <w:szCs w:val="20"/>
        </w:rPr>
      </w:pPr>
      <w:r w:rsidRPr="006829B3">
        <w:rPr>
          <w:b/>
          <w:sz w:val="20"/>
          <w:szCs w:val="20"/>
        </w:rPr>
        <w:t>Raise the ARRL staff profile across all social media platforms</w:t>
      </w:r>
    </w:p>
    <w:p w14:paraId="1ACB1F6A" w14:textId="784927A1" w:rsidR="006829B3" w:rsidRPr="006F3947" w:rsidRDefault="003A0EB5" w:rsidP="00B42A88">
      <w:pPr>
        <w:pStyle w:val="ListParagraph"/>
        <w:numPr>
          <w:ilvl w:val="0"/>
          <w:numId w:val="1"/>
        </w:numPr>
        <w:spacing w:line="240" w:lineRule="auto"/>
        <w:rPr>
          <w:b/>
          <w:sz w:val="20"/>
          <w:szCs w:val="20"/>
        </w:rPr>
      </w:pPr>
      <w:r w:rsidRPr="006829B3">
        <w:rPr>
          <w:b/>
          <w:sz w:val="20"/>
          <w:szCs w:val="20"/>
        </w:rPr>
        <w:t>Facilitate the annual selection process for public relations oriented awards</w:t>
      </w:r>
    </w:p>
    <w:p w14:paraId="7D80D60F" w14:textId="3CAC580C" w:rsidR="00B42A88" w:rsidRDefault="003A0EB5" w:rsidP="00B42A88">
      <w:pPr>
        <w:spacing w:line="240" w:lineRule="auto"/>
        <w:rPr>
          <w:b/>
          <w:sz w:val="20"/>
          <w:szCs w:val="20"/>
        </w:rPr>
      </w:pPr>
      <w:r>
        <w:rPr>
          <w:b/>
          <w:sz w:val="20"/>
          <w:szCs w:val="20"/>
        </w:rPr>
        <w:t>Public Relations 101</w:t>
      </w:r>
      <w:r w:rsidR="00C1000B">
        <w:rPr>
          <w:b/>
          <w:sz w:val="20"/>
          <w:szCs w:val="20"/>
        </w:rPr>
        <w:t xml:space="preserve"> Re-write</w:t>
      </w:r>
    </w:p>
    <w:p w14:paraId="52A0F243" w14:textId="1A10470E" w:rsidR="00B42A88" w:rsidRPr="007B4B53" w:rsidRDefault="006E57B7" w:rsidP="00B42A88">
      <w:pPr>
        <w:spacing w:line="240" w:lineRule="auto"/>
        <w:rPr>
          <w:sz w:val="20"/>
          <w:szCs w:val="20"/>
        </w:rPr>
      </w:pPr>
      <w:r>
        <w:rPr>
          <w:sz w:val="20"/>
          <w:szCs w:val="20"/>
        </w:rPr>
        <w:t xml:space="preserve">After seeking </w:t>
      </w:r>
      <w:r w:rsidR="003A0EB5">
        <w:rPr>
          <w:sz w:val="20"/>
          <w:szCs w:val="20"/>
        </w:rPr>
        <w:t>input from PRC</w:t>
      </w:r>
      <w:r w:rsidR="00C1000B">
        <w:rPr>
          <w:sz w:val="20"/>
          <w:szCs w:val="20"/>
        </w:rPr>
        <w:t xml:space="preserve"> members </w:t>
      </w:r>
      <w:r w:rsidR="003A0EB5">
        <w:rPr>
          <w:sz w:val="20"/>
          <w:szCs w:val="20"/>
        </w:rPr>
        <w:t xml:space="preserve"> and PIOs</w:t>
      </w:r>
      <w:r>
        <w:rPr>
          <w:sz w:val="20"/>
          <w:szCs w:val="20"/>
        </w:rPr>
        <w:t>, the committee retained a professional writer</w:t>
      </w:r>
      <w:r w:rsidR="003A0EB5">
        <w:rPr>
          <w:sz w:val="20"/>
          <w:szCs w:val="20"/>
        </w:rPr>
        <w:t xml:space="preserve"> to </w:t>
      </w:r>
      <w:r>
        <w:rPr>
          <w:sz w:val="20"/>
          <w:szCs w:val="20"/>
        </w:rPr>
        <w:t>help complete</w:t>
      </w:r>
      <w:r w:rsidR="003A0EB5">
        <w:rPr>
          <w:sz w:val="20"/>
          <w:szCs w:val="20"/>
        </w:rPr>
        <w:t xml:space="preserve"> </w:t>
      </w:r>
      <w:r>
        <w:rPr>
          <w:sz w:val="20"/>
          <w:szCs w:val="20"/>
        </w:rPr>
        <w:t>the</w:t>
      </w:r>
      <w:r w:rsidR="003A0EB5">
        <w:rPr>
          <w:sz w:val="20"/>
          <w:szCs w:val="20"/>
        </w:rPr>
        <w:t xml:space="preserve"> full rewr</w:t>
      </w:r>
      <w:r>
        <w:rPr>
          <w:sz w:val="20"/>
          <w:szCs w:val="20"/>
        </w:rPr>
        <w:t xml:space="preserve">ite of the Public Relations 101. This </w:t>
      </w:r>
      <w:r w:rsidR="00C1000B">
        <w:rPr>
          <w:sz w:val="20"/>
          <w:szCs w:val="20"/>
        </w:rPr>
        <w:t xml:space="preserve">is nearly complete and should be released well before </w:t>
      </w:r>
      <w:proofErr w:type="spellStart"/>
      <w:r w:rsidR="00C1000B">
        <w:rPr>
          <w:sz w:val="20"/>
          <w:szCs w:val="20"/>
        </w:rPr>
        <w:t>Hamvention</w:t>
      </w:r>
      <w:proofErr w:type="spellEnd"/>
      <w:r w:rsidR="00C1000B">
        <w:rPr>
          <w:sz w:val="20"/>
          <w:szCs w:val="20"/>
        </w:rPr>
        <w:t xml:space="preserve"> in Xenia, Ohio.</w:t>
      </w:r>
    </w:p>
    <w:p w14:paraId="171872EF" w14:textId="32D833E0" w:rsidR="0020495B" w:rsidRPr="007B4B53" w:rsidRDefault="00255402" w:rsidP="007B4B53">
      <w:pPr>
        <w:spacing w:line="240" w:lineRule="auto"/>
        <w:rPr>
          <w:b/>
          <w:sz w:val="20"/>
          <w:szCs w:val="20"/>
        </w:rPr>
      </w:pPr>
      <w:r>
        <w:rPr>
          <w:b/>
          <w:sz w:val="20"/>
          <w:szCs w:val="20"/>
        </w:rPr>
        <w:t xml:space="preserve">Activities in Support of </w:t>
      </w:r>
      <w:r w:rsidR="00C1000B">
        <w:rPr>
          <w:b/>
          <w:sz w:val="20"/>
          <w:szCs w:val="20"/>
        </w:rPr>
        <w:t>National Parks on the Air (</w:t>
      </w:r>
      <w:r>
        <w:rPr>
          <w:b/>
          <w:sz w:val="20"/>
          <w:szCs w:val="20"/>
        </w:rPr>
        <w:t>NPOTA</w:t>
      </w:r>
      <w:r w:rsidR="00C1000B">
        <w:rPr>
          <w:b/>
          <w:sz w:val="20"/>
          <w:szCs w:val="20"/>
        </w:rPr>
        <w:t>)</w:t>
      </w:r>
    </w:p>
    <w:p w14:paraId="6F188A33" w14:textId="31CFAC21" w:rsidR="0020495B" w:rsidRPr="007B4B53" w:rsidRDefault="006E57B7" w:rsidP="007B4B53">
      <w:pPr>
        <w:spacing w:line="240" w:lineRule="auto"/>
        <w:rPr>
          <w:sz w:val="20"/>
          <w:szCs w:val="20"/>
        </w:rPr>
      </w:pPr>
      <w:r>
        <w:rPr>
          <w:sz w:val="20"/>
          <w:szCs w:val="20"/>
        </w:rPr>
        <w:t>Aggressive engagement by</w:t>
      </w:r>
      <w:r w:rsidR="00C1000B">
        <w:rPr>
          <w:sz w:val="20"/>
          <w:szCs w:val="20"/>
        </w:rPr>
        <w:t xml:space="preserve"> PR Manager</w:t>
      </w:r>
      <w:r>
        <w:rPr>
          <w:sz w:val="20"/>
          <w:szCs w:val="20"/>
        </w:rPr>
        <w:t xml:space="preserve"> Sean Kutzko, Norm Fusaro and members of the PR committee</w:t>
      </w:r>
      <w:r w:rsidR="00C1000B">
        <w:rPr>
          <w:sz w:val="20"/>
          <w:szCs w:val="20"/>
        </w:rPr>
        <w:t xml:space="preserve"> in </w:t>
      </w:r>
      <w:r w:rsidR="00C1000B">
        <w:rPr>
          <w:i/>
          <w:sz w:val="20"/>
          <w:szCs w:val="20"/>
        </w:rPr>
        <w:t>QST</w:t>
      </w:r>
      <w:r w:rsidR="00C1000B">
        <w:rPr>
          <w:sz w:val="20"/>
          <w:szCs w:val="20"/>
        </w:rPr>
        <w:t xml:space="preserve">, </w:t>
      </w:r>
      <w:r w:rsidR="005C4281">
        <w:rPr>
          <w:sz w:val="20"/>
          <w:szCs w:val="20"/>
        </w:rPr>
        <w:t xml:space="preserve">on social media in general, </w:t>
      </w:r>
      <w:r>
        <w:rPr>
          <w:sz w:val="20"/>
          <w:szCs w:val="20"/>
        </w:rPr>
        <w:t>and the NPOTA Facebook page in particular</w:t>
      </w:r>
      <w:bookmarkStart w:id="0" w:name="_GoBack"/>
      <w:bookmarkEnd w:id="0"/>
      <w:r w:rsidR="005C4281">
        <w:rPr>
          <w:sz w:val="20"/>
          <w:szCs w:val="20"/>
        </w:rPr>
        <w:t>,</w:t>
      </w:r>
      <w:r>
        <w:rPr>
          <w:sz w:val="20"/>
          <w:szCs w:val="20"/>
        </w:rPr>
        <w:t xml:space="preserve"> contributed to one of the League’s most successful initiatives.</w:t>
      </w:r>
      <w:r w:rsidR="00C1000B">
        <w:rPr>
          <w:sz w:val="20"/>
          <w:szCs w:val="20"/>
        </w:rPr>
        <w:t xml:space="preserve"> Amateur Radio operators made nearly 21,000 visits to 460 of the 489 eligible NPOTA units, resulting in 1.1 million contacts made for Natio</w:t>
      </w:r>
      <w:r w:rsidR="00D03AC3">
        <w:rPr>
          <w:sz w:val="20"/>
          <w:szCs w:val="20"/>
        </w:rPr>
        <w:t>n</w:t>
      </w:r>
      <w:r w:rsidR="00C1000B">
        <w:rPr>
          <w:sz w:val="20"/>
          <w:szCs w:val="20"/>
        </w:rPr>
        <w:t xml:space="preserve">al Parks on the Air. Participants have great enthusiasm for the </w:t>
      </w:r>
      <w:r w:rsidR="00C1000B">
        <w:rPr>
          <w:sz w:val="20"/>
          <w:szCs w:val="20"/>
        </w:rPr>
        <w:lastRenderedPageBreak/>
        <w:t>event, and many Amateurs became active in portable operating for the first time since becoming licensed. Most NPS employees were happy to have Amateur Radio promoting their Centennial,</w:t>
      </w:r>
      <w:r w:rsidR="00BD2B31">
        <w:rPr>
          <w:sz w:val="20"/>
          <w:szCs w:val="20"/>
        </w:rPr>
        <w:t xml:space="preserve"> NPOTA merchandise has sold well beyond projections</w:t>
      </w:r>
      <w:r w:rsidR="00C1000B">
        <w:rPr>
          <w:sz w:val="20"/>
          <w:szCs w:val="20"/>
        </w:rPr>
        <w:t>, and certificates are now starting to be ordered by NPOTA participants. NPOTA is an unqualified success on several fronts, and ARRL can be proud to have created a fun on-air activity</w:t>
      </w:r>
      <w:r w:rsidR="00BD2B31">
        <w:rPr>
          <w:sz w:val="20"/>
          <w:szCs w:val="20"/>
        </w:rPr>
        <w:t xml:space="preserve"> that was enjoyed by Amateurs worldwide.</w:t>
      </w:r>
    </w:p>
    <w:p w14:paraId="2EF14CEE" w14:textId="2DA87DC4" w:rsidR="006E57B7" w:rsidRPr="007B4B53" w:rsidRDefault="006E57B7" w:rsidP="006E57B7">
      <w:pPr>
        <w:spacing w:line="240" w:lineRule="auto"/>
        <w:rPr>
          <w:b/>
          <w:sz w:val="20"/>
          <w:szCs w:val="20"/>
        </w:rPr>
      </w:pPr>
      <w:r>
        <w:rPr>
          <w:b/>
          <w:sz w:val="20"/>
          <w:szCs w:val="20"/>
        </w:rPr>
        <w:t>The Collegiate Amateur Radio initiative</w:t>
      </w:r>
    </w:p>
    <w:p w14:paraId="7A211CA0" w14:textId="4AD7C055" w:rsidR="006E57B7" w:rsidRPr="007B4B53" w:rsidRDefault="006E57B7" w:rsidP="006E57B7">
      <w:pPr>
        <w:spacing w:line="240" w:lineRule="auto"/>
        <w:rPr>
          <w:sz w:val="20"/>
          <w:szCs w:val="20"/>
        </w:rPr>
      </w:pPr>
      <w:r>
        <w:rPr>
          <w:sz w:val="20"/>
          <w:szCs w:val="20"/>
        </w:rPr>
        <w:t xml:space="preserve">At </w:t>
      </w:r>
      <w:r w:rsidR="00BD2B31">
        <w:rPr>
          <w:sz w:val="20"/>
          <w:szCs w:val="20"/>
        </w:rPr>
        <w:t xml:space="preserve">CEO </w:t>
      </w:r>
      <w:r>
        <w:rPr>
          <w:sz w:val="20"/>
          <w:szCs w:val="20"/>
        </w:rPr>
        <w:t>Tom Gallagher’s direction, the PR Committee undertook promotion of a nationwide Collegiate Amateur Radio Initiative</w:t>
      </w:r>
      <w:r w:rsidR="00BD2B31">
        <w:rPr>
          <w:sz w:val="20"/>
          <w:szCs w:val="20"/>
        </w:rPr>
        <w:t>(CARI)</w:t>
      </w:r>
      <w:r>
        <w:rPr>
          <w:sz w:val="20"/>
          <w:szCs w:val="20"/>
        </w:rPr>
        <w:t xml:space="preserve">, seeking input from college clubs and working to take control of an existing, private Facebook page dedicated to the project. </w:t>
      </w:r>
      <w:r w:rsidR="00BD2B31">
        <w:rPr>
          <w:sz w:val="20"/>
          <w:szCs w:val="20"/>
        </w:rPr>
        <w:t xml:space="preserve">PRC </w:t>
      </w:r>
      <w:r>
        <w:rPr>
          <w:sz w:val="20"/>
          <w:szCs w:val="20"/>
        </w:rPr>
        <w:t>Committee Chair Scott Westerman, W9WSW</w:t>
      </w:r>
      <w:r w:rsidR="00BD2B31">
        <w:rPr>
          <w:sz w:val="20"/>
          <w:szCs w:val="20"/>
        </w:rPr>
        <w:t>,</w:t>
      </w:r>
      <w:r>
        <w:rPr>
          <w:sz w:val="20"/>
          <w:szCs w:val="20"/>
        </w:rPr>
        <w:t xml:space="preserve"> engaged in two outreach activities in support of the initiative, meeting with </w:t>
      </w:r>
      <w:r w:rsidR="000F6997">
        <w:rPr>
          <w:sz w:val="20"/>
          <w:szCs w:val="20"/>
        </w:rPr>
        <w:t xml:space="preserve">AB1DQ from the Yale Amateur Radio Club and </w:t>
      </w:r>
      <w:r w:rsidR="000F6997" w:rsidRPr="000F6997">
        <w:rPr>
          <w:sz w:val="20"/>
          <w:szCs w:val="20"/>
        </w:rPr>
        <w:t>K8HTC &amp; N8FWY</w:t>
      </w:r>
      <w:r w:rsidR="000F6997">
        <w:rPr>
          <w:sz w:val="20"/>
          <w:szCs w:val="20"/>
        </w:rPr>
        <w:t xml:space="preserve"> from Ohio State. An ARRL</w:t>
      </w:r>
      <w:r w:rsidR="00BD2B31">
        <w:rPr>
          <w:sz w:val="20"/>
          <w:szCs w:val="20"/>
        </w:rPr>
        <w:t>-</w:t>
      </w:r>
      <w:r w:rsidR="000F6997">
        <w:rPr>
          <w:sz w:val="20"/>
          <w:szCs w:val="20"/>
        </w:rPr>
        <w:t xml:space="preserve">sponsored collegiate event is being planned for the forthcoming Orlando </w:t>
      </w:r>
      <w:proofErr w:type="spellStart"/>
      <w:r w:rsidR="000F6997">
        <w:rPr>
          <w:sz w:val="20"/>
          <w:szCs w:val="20"/>
        </w:rPr>
        <w:t>Ham</w:t>
      </w:r>
      <w:r w:rsidR="00BD2B31">
        <w:rPr>
          <w:sz w:val="20"/>
          <w:szCs w:val="20"/>
        </w:rPr>
        <w:t>C</w:t>
      </w:r>
      <w:r w:rsidR="000F6997">
        <w:rPr>
          <w:sz w:val="20"/>
          <w:szCs w:val="20"/>
        </w:rPr>
        <w:t>ation</w:t>
      </w:r>
      <w:proofErr w:type="spellEnd"/>
      <w:r w:rsidR="00BD2B31">
        <w:rPr>
          <w:sz w:val="20"/>
          <w:szCs w:val="20"/>
        </w:rPr>
        <w:t xml:space="preserve"> as CARI continues to be expanded.</w:t>
      </w:r>
    </w:p>
    <w:p w14:paraId="1B7AA8FC" w14:textId="77777777" w:rsidR="0020495B" w:rsidRPr="007B4B53" w:rsidRDefault="006829B3" w:rsidP="007B4B53">
      <w:pPr>
        <w:spacing w:line="240" w:lineRule="auto"/>
        <w:rPr>
          <w:b/>
          <w:sz w:val="20"/>
          <w:szCs w:val="20"/>
        </w:rPr>
      </w:pPr>
      <w:r>
        <w:rPr>
          <w:b/>
          <w:sz w:val="20"/>
          <w:szCs w:val="20"/>
        </w:rPr>
        <w:t>Podcasting and Video</w:t>
      </w:r>
    </w:p>
    <w:p w14:paraId="774B2DD8" w14:textId="71CD29FC" w:rsidR="00C20686" w:rsidRDefault="00BD2B31" w:rsidP="00C20686">
      <w:pPr>
        <w:shd w:val="clear" w:color="auto" w:fill="FFFFFF"/>
        <w:spacing w:after="0" w:line="240" w:lineRule="auto"/>
        <w:rPr>
          <w:rFonts w:eastAsia="Times New Roman" w:cs="Times New Roman"/>
          <w:color w:val="000000"/>
          <w:sz w:val="20"/>
          <w:szCs w:val="20"/>
        </w:rPr>
      </w:pPr>
      <w:r>
        <w:rPr>
          <w:sz w:val="20"/>
          <w:szCs w:val="20"/>
        </w:rPr>
        <w:t xml:space="preserve"> PRC has encouraged PR Manager Sean Kutzko, KX9X, in his efforts to expand ARRL content in “new” media  streams. Kutzko has worked with PRC member Randy Hall, K7AGE, who has one of the most popular Amateur Radio-related channels on YouTube, in techniques for creating new video content with ARRL branding. The audio podcasts “ARRL The Doctor Is In” and “ARRL Audio News” have proven very popular additions to the ARRL content brand. PRC will continue to look for new promotions and avenues for ARRL-branded audio and video content.</w:t>
      </w:r>
      <w:r w:rsidR="007B4B53" w:rsidRPr="007B4B53">
        <w:rPr>
          <w:rFonts w:eastAsia="Times New Roman" w:cs="Times New Roman"/>
          <w:color w:val="000000"/>
          <w:sz w:val="20"/>
          <w:szCs w:val="20"/>
        </w:rPr>
        <w:br/>
      </w:r>
    </w:p>
    <w:p w14:paraId="1A2AA88A" w14:textId="77777777" w:rsidR="00C20686" w:rsidRPr="00C20686" w:rsidRDefault="0080022C" w:rsidP="00C20686">
      <w:pPr>
        <w:shd w:val="clear" w:color="auto" w:fill="FFFFFF"/>
        <w:spacing w:after="0" w:line="240" w:lineRule="auto"/>
        <w:rPr>
          <w:rFonts w:eastAsia="Times New Roman" w:cs="Times New Roman"/>
          <w:b/>
          <w:color w:val="000000"/>
          <w:sz w:val="20"/>
          <w:szCs w:val="20"/>
        </w:rPr>
      </w:pPr>
      <w:r>
        <w:rPr>
          <w:rFonts w:eastAsia="Times New Roman" w:cs="Times New Roman"/>
          <w:b/>
          <w:color w:val="000000"/>
          <w:sz w:val="20"/>
          <w:szCs w:val="20"/>
        </w:rPr>
        <w:t>Promoting ARRL Personalities</w:t>
      </w:r>
    </w:p>
    <w:p w14:paraId="71906D5A" w14:textId="77777777" w:rsidR="00C20686" w:rsidRDefault="00C20686" w:rsidP="00C20686">
      <w:pPr>
        <w:shd w:val="clear" w:color="auto" w:fill="FFFFFF"/>
        <w:spacing w:after="0" w:line="240" w:lineRule="auto"/>
        <w:rPr>
          <w:rFonts w:eastAsia="Times New Roman" w:cs="Times New Roman"/>
          <w:color w:val="000000"/>
          <w:sz w:val="20"/>
          <w:szCs w:val="20"/>
        </w:rPr>
      </w:pPr>
    </w:p>
    <w:p w14:paraId="01BA248C" w14:textId="0B53A5A5" w:rsidR="00C45437" w:rsidRDefault="008F4649"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 xml:space="preserve">Thanks to PR Manager Sean Kutzko, KX9X’s vigorous social media efforts, several ARRL staffers are becoming the face of the organization. 2016 certainly saw Kutzko and Norm Fusaro, W3IZ, embraced as “the National Parks on the Air Guys” in all </w:t>
      </w:r>
      <w:r w:rsidR="00D03AC3">
        <w:rPr>
          <w:rFonts w:eastAsia="Times New Roman" w:cs="Times New Roman"/>
          <w:color w:val="000000"/>
          <w:sz w:val="20"/>
          <w:szCs w:val="20"/>
        </w:rPr>
        <w:t>A</w:t>
      </w:r>
      <w:r>
        <w:rPr>
          <w:rFonts w:eastAsia="Times New Roman" w:cs="Times New Roman"/>
          <w:color w:val="000000"/>
          <w:sz w:val="20"/>
          <w:szCs w:val="20"/>
        </w:rPr>
        <w:t>RRL online media. ARR</w:t>
      </w:r>
      <w:r w:rsidR="00D60959">
        <w:rPr>
          <w:rFonts w:eastAsia="Times New Roman" w:cs="Times New Roman"/>
          <w:color w:val="000000"/>
          <w:sz w:val="20"/>
          <w:szCs w:val="20"/>
        </w:rPr>
        <w:t>L Lab Assistant Manager Bob Allis</w:t>
      </w:r>
      <w:r>
        <w:rPr>
          <w:rFonts w:eastAsia="Times New Roman" w:cs="Times New Roman"/>
          <w:color w:val="000000"/>
          <w:sz w:val="20"/>
          <w:szCs w:val="20"/>
        </w:rPr>
        <w:t xml:space="preserve">on, WB1GCM, has been the face of ARRL Product Review video for quite some time. And the success of the “ARRL The Doctor is In” podcast has made Joel Hallas, W1ZR, synonymous with ARRL technical expertise. These successes capitalize on ARRL’s brand, and more examples such as these should be pursued, to help “humanize” ARRL and sustain ARRL’s role as the leading </w:t>
      </w:r>
      <w:r w:rsidR="00D03AC3">
        <w:rPr>
          <w:rFonts w:eastAsia="Times New Roman" w:cs="Times New Roman"/>
          <w:color w:val="000000"/>
          <w:sz w:val="20"/>
          <w:szCs w:val="20"/>
        </w:rPr>
        <w:t>authority</w:t>
      </w:r>
      <w:r>
        <w:rPr>
          <w:rFonts w:eastAsia="Times New Roman" w:cs="Times New Roman"/>
          <w:color w:val="000000"/>
          <w:sz w:val="20"/>
          <w:szCs w:val="20"/>
        </w:rPr>
        <w:t xml:space="preserve"> on Amateur Radio online. </w:t>
      </w:r>
      <w:r w:rsidR="00C45437">
        <w:rPr>
          <w:rFonts w:eastAsia="Times New Roman" w:cs="Times New Roman"/>
          <w:color w:val="000000"/>
          <w:sz w:val="20"/>
          <w:szCs w:val="20"/>
        </w:rPr>
        <w:t>.</w:t>
      </w:r>
    </w:p>
    <w:p w14:paraId="5BEE926F" w14:textId="77777777" w:rsidR="0080022C" w:rsidRDefault="0080022C" w:rsidP="00C20686">
      <w:pPr>
        <w:shd w:val="clear" w:color="auto" w:fill="FFFFFF"/>
        <w:spacing w:after="0" w:line="240" w:lineRule="auto"/>
        <w:rPr>
          <w:rFonts w:eastAsia="Times New Roman" w:cs="Times New Roman"/>
          <w:color w:val="000000"/>
          <w:sz w:val="20"/>
          <w:szCs w:val="20"/>
        </w:rPr>
      </w:pPr>
    </w:p>
    <w:p w14:paraId="22CDF923" w14:textId="4726880F" w:rsidR="008F4649" w:rsidRDefault="008F4649" w:rsidP="00C20686">
      <w:pPr>
        <w:shd w:val="clear" w:color="auto" w:fill="FFFFFF"/>
        <w:spacing w:after="0" w:line="240" w:lineRule="auto"/>
        <w:rPr>
          <w:rFonts w:eastAsia="Times New Roman" w:cs="Times New Roman"/>
          <w:b/>
          <w:color w:val="000000"/>
          <w:sz w:val="20"/>
          <w:szCs w:val="20"/>
        </w:rPr>
      </w:pPr>
      <w:r>
        <w:rPr>
          <w:rFonts w:eastAsia="Times New Roman" w:cs="Times New Roman"/>
          <w:b/>
          <w:color w:val="000000"/>
          <w:sz w:val="20"/>
          <w:szCs w:val="20"/>
        </w:rPr>
        <w:t>2016 ARRL Leonard Award Nominations</w:t>
      </w:r>
    </w:p>
    <w:p w14:paraId="52DB6E62" w14:textId="38F866F9" w:rsidR="008F4649" w:rsidRDefault="008F4649"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Upon review of Amateur Radio’s media hits for 2016, the PR Committee recommends the following</w:t>
      </w:r>
      <w:r w:rsidR="00207CF5">
        <w:rPr>
          <w:rFonts w:eastAsia="Times New Roman" w:cs="Times New Roman"/>
          <w:color w:val="000000"/>
          <w:sz w:val="20"/>
          <w:szCs w:val="20"/>
        </w:rPr>
        <w:t xml:space="preserve"> journalists</w:t>
      </w:r>
      <w:r>
        <w:rPr>
          <w:rFonts w:eastAsia="Times New Roman" w:cs="Times New Roman"/>
          <w:color w:val="000000"/>
          <w:sz w:val="20"/>
          <w:szCs w:val="20"/>
        </w:rPr>
        <w:t xml:space="preserve"> should receive the ARRL Bill Leonard Award for Media Professionals:</w:t>
      </w:r>
    </w:p>
    <w:p w14:paraId="58558C7C" w14:textId="77777777" w:rsidR="008F4649" w:rsidRDefault="008F4649" w:rsidP="00C20686">
      <w:pPr>
        <w:shd w:val="clear" w:color="auto" w:fill="FFFFFF"/>
        <w:spacing w:after="0" w:line="240" w:lineRule="auto"/>
        <w:rPr>
          <w:rFonts w:eastAsia="Times New Roman" w:cs="Times New Roman"/>
          <w:color w:val="000000"/>
          <w:sz w:val="20"/>
          <w:szCs w:val="20"/>
        </w:rPr>
      </w:pPr>
    </w:p>
    <w:p w14:paraId="1A20D95C" w14:textId="4ED8D3E2" w:rsidR="008F4649" w:rsidRDefault="008F4649" w:rsidP="00C20686">
      <w:pPr>
        <w:shd w:val="clear" w:color="auto" w:fill="FFFFFF"/>
        <w:spacing w:after="0" w:line="240" w:lineRule="auto"/>
        <w:rPr>
          <w:rFonts w:eastAsia="Times New Roman" w:cs="Times New Roman"/>
          <w:color w:val="000000"/>
          <w:sz w:val="20"/>
          <w:szCs w:val="20"/>
        </w:rPr>
      </w:pPr>
      <w:r w:rsidRPr="00AD32BB">
        <w:rPr>
          <w:rFonts w:eastAsia="Times New Roman" w:cs="Times New Roman"/>
          <w:b/>
          <w:color w:val="000000"/>
          <w:sz w:val="20"/>
          <w:szCs w:val="20"/>
        </w:rPr>
        <w:t>Print:</w:t>
      </w:r>
      <w:r w:rsidR="00AD32BB">
        <w:rPr>
          <w:rFonts w:eastAsia="Times New Roman" w:cs="Times New Roman"/>
          <w:color w:val="000000"/>
          <w:sz w:val="20"/>
          <w:szCs w:val="20"/>
        </w:rPr>
        <w:t xml:space="preserve"> Wayne Rash, Senior Columnist, </w:t>
      </w:r>
      <w:proofErr w:type="spellStart"/>
      <w:r w:rsidR="00AD32BB">
        <w:rPr>
          <w:rFonts w:eastAsia="Times New Roman" w:cs="Times New Roman"/>
          <w:i/>
          <w:color w:val="000000"/>
          <w:sz w:val="20"/>
          <w:szCs w:val="20"/>
        </w:rPr>
        <w:t>eWEEK</w:t>
      </w:r>
      <w:proofErr w:type="spellEnd"/>
      <w:r w:rsidR="00AD32BB">
        <w:rPr>
          <w:rFonts w:eastAsia="Times New Roman" w:cs="Times New Roman"/>
          <w:color w:val="000000"/>
          <w:sz w:val="20"/>
          <w:szCs w:val="20"/>
        </w:rPr>
        <w:t xml:space="preserve"> and contributor to Yahoo Tech: “Why Modern Makers are Bringing Back Ham Radio.” </w:t>
      </w:r>
      <w:hyperlink r:id="rId5" w:history="1">
        <w:r w:rsidR="00EF6C79" w:rsidRPr="005E2B4A">
          <w:rPr>
            <w:rStyle w:val="Hyperlink"/>
            <w:rFonts w:eastAsia="Times New Roman" w:cs="Times New Roman"/>
            <w:sz w:val="20"/>
            <w:szCs w:val="20"/>
          </w:rPr>
          <w:t>https://www.yahoo.com/tech/why-modern-makers-are-bringing-1363811879927862.html</w:t>
        </w:r>
      </w:hyperlink>
    </w:p>
    <w:p w14:paraId="7D399E5D" w14:textId="77777777" w:rsidR="008F4649" w:rsidRDefault="008F4649" w:rsidP="00C20686">
      <w:pPr>
        <w:shd w:val="clear" w:color="auto" w:fill="FFFFFF"/>
        <w:spacing w:after="0" w:line="240" w:lineRule="auto"/>
        <w:rPr>
          <w:rFonts w:eastAsia="Times New Roman" w:cs="Times New Roman"/>
          <w:color w:val="000000"/>
          <w:sz w:val="20"/>
          <w:szCs w:val="20"/>
        </w:rPr>
      </w:pPr>
    </w:p>
    <w:p w14:paraId="6E553859" w14:textId="3C94BF68" w:rsidR="00AD32BB" w:rsidRPr="00AD32BB" w:rsidRDefault="008F4649" w:rsidP="00C20686">
      <w:pPr>
        <w:shd w:val="clear" w:color="auto" w:fill="FFFFFF"/>
        <w:spacing w:after="0" w:line="240" w:lineRule="auto"/>
        <w:rPr>
          <w:rFonts w:eastAsia="Times New Roman" w:cs="Times New Roman"/>
          <w:color w:val="000000"/>
          <w:sz w:val="20"/>
          <w:szCs w:val="20"/>
        </w:rPr>
      </w:pPr>
      <w:r w:rsidRPr="00AD32BB">
        <w:rPr>
          <w:rFonts w:eastAsia="Times New Roman" w:cs="Times New Roman"/>
          <w:b/>
          <w:color w:val="000000"/>
          <w:sz w:val="20"/>
          <w:szCs w:val="20"/>
        </w:rPr>
        <w:t>Audio:</w:t>
      </w:r>
      <w:r w:rsidR="00AD32BB">
        <w:rPr>
          <w:rFonts w:eastAsia="Times New Roman" w:cs="Times New Roman"/>
          <w:b/>
          <w:color w:val="000000"/>
          <w:sz w:val="20"/>
          <w:szCs w:val="20"/>
        </w:rPr>
        <w:t xml:space="preserve"> </w:t>
      </w:r>
      <w:r w:rsidR="00AD32BB">
        <w:rPr>
          <w:rFonts w:eastAsia="Times New Roman" w:cs="Times New Roman"/>
          <w:color w:val="000000"/>
          <w:sz w:val="20"/>
          <w:szCs w:val="20"/>
        </w:rPr>
        <w:t xml:space="preserve">Jamala Henderson, reporter for KUOW-FM Seattle: “Ham Radio Operators Could be Superheroes When the Earthquake Hits.” </w:t>
      </w:r>
      <w:hyperlink r:id="rId6" w:history="1">
        <w:r w:rsidR="00AD32BB" w:rsidRPr="005E2B4A">
          <w:rPr>
            <w:rStyle w:val="Hyperlink"/>
            <w:rFonts w:eastAsia="Times New Roman" w:cs="Times New Roman"/>
            <w:sz w:val="20"/>
            <w:szCs w:val="20"/>
          </w:rPr>
          <w:t>http://kuow.org/post/ham-radio-operators-could-be-superheroes-when-earthquake-hits</w:t>
        </w:r>
      </w:hyperlink>
    </w:p>
    <w:p w14:paraId="267D613B" w14:textId="77777777" w:rsidR="008F4649" w:rsidRDefault="008F4649" w:rsidP="00C20686">
      <w:pPr>
        <w:shd w:val="clear" w:color="auto" w:fill="FFFFFF"/>
        <w:spacing w:after="0" w:line="240" w:lineRule="auto"/>
        <w:rPr>
          <w:rFonts w:eastAsia="Times New Roman" w:cs="Times New Roman"/>
          <w:color w:val="000000"/>
          <w:sz w:val="20"/>
          <w:szCs w:val="20"/>
        </w:rPr>
      </w:pPr>
    </w:p>
    <w:p w14:paraId="0D5B8B98" w14:textId="30DA2A47" w:rsidR="008F4649" w:rsidRPr="00AD32BB" w:rsidRDefault="008F4649" w:rsidP="00C20686">
      <w:pPr>
        <w:shd w:val="clear" w:color="auto" w:fill="FFFFFF"/>
        <w:spacing w:after="0" w:line="240" w:lineRule="auto"/>
        <w:rPr>
          <w:rFonts w:eastAsia="Times New Roman" w:cs="Times New Roman"/>
          <w:color w:val="000000"/>
          <w:sz w:val="20"/>
          <w:szCs w:val="20"/>
        </w:rPr>
      </w:pPr>
      <w:r w:rsidRPr="00AD32BB">
        <w:rPr>
          <w:rFonts w:eastAsia="Times New Roman" w:cs="Times New Roman"/>
          <w:b/>
          <w:color w:val="000000"/>
          <w:sz w:val="20"/>
          <w:szCs w:val="20"/>
        </w:rPr>
        <w:t>Video:</w:t>
      </w:r>
      <w:r w:rsidR="00AD32BB">
        <w:rPr>
          <w:rFonts w:eastAsia="Times New Roman" w:cs="Times New Roman"/>
          <w:b/>
          <w:color w:val="000000"/>
          <w:sz w:val="20"/>
          <w:szCs w:val="20"/>
        </w:rPr>
        <w:t xml:space="preserve"> </w:t>
      </w:r>
      <w:r w:rsidR="00AD32BB">
        <w:rPr>
          <w:rFonts w:eastAsia="Times New Roman" w:cs="Times New Roman"/>
          <w:color w:val="000000"/>
          <w:sz w:val="20"/>
          <w:szCs w:val="20"/>
        </w:rPr>
        <w:t>Derek Felton, Videographer/Editor, WGNO-TV, Metairie, LA: Field Day coverage of W5G</w:t>
      </w:r>
      <w:r w:rsidR="00EF6C79">
        <w:rPr>
          <w:rFonts w:eastAsia="Times New Roman" w:cs="Times New Roman"/>
          <w:color w:val="000000"/>
          <w:sz w:val="20"/>
          <w:szCs w:val="20"/>
        </w:rPr>
        <w:t xml:space="preserve">, the Jefferson  Amateur Radio Club in Metairie, LA, </w:t>
      </w:r>
      <w:r w:rsidR="00AD32BB">
        <w:rPr>
          <w:rFonts w:eastAsia="Times New Roman" w:cs="Times New Roman"/>
          <w:color w:val="000000"/>
          <w:sz w:val="20"/>
          <w:szCs w:val="20"/>
        </w:rPr>
        <w:t xml:space="preserve">focusing on 12-year-old </w:t>
      </w:r>
      <w:r w:rsidR="00EF6C79">
        <w:rPr>
          <w:rFonts w:eastAsia="Times New Roman" w:cs="Times New Roman"/>
          <w:color w:val="000000"/>
          <w:sz w:val="20"/>
          <w:szCs w:val="20"/>
        </w:rPr>
        <w:t xml:space="preserve">club member </w:t>
      </w:r>
      <w:r w:rsidR="00AD32BB">
        <w:rPr>
          <w:rFonts w:eastAsia="Times New Roman" w:cs="Times New Roman"/>
          <w:color w:val="000000"/>
          <w:sz w:val="20"/>
          <w:szCs w:val="20"/>
        </w:rPr>
        <w:t xml:space="preserve">Bryant </w:t>
      </w:r>
      <w:proofErr w:type="spellStart"/>
      <w:r w:rsidR="00AD32BB">
        <w:rPr>
          <w:rFonts w:eastAsia="Times New Roman" w:cs="Times New Roman"/>
          <w:color w:val="000000"/>
          <w:sz w:val="20"/>
          <w:szCs w:val="20"/>
        </w:rPr>
        <w:t>Rascoll</w:t>
      </w:r>
      <w:proofErr w:type="spellEnd"/>
      <w:r w:rsidR="00AD32BB">
        <w:rPr>
          <w:rFonts w:eastAsia="Times New Roman" w:cs="Times New Roman"/>
          <w:color w:val="000000"/>
          <w:sz w:val="20"/>
          <w:szCs w:val="20"/>
        </w:rPr>
        <w:t>, KG5HVO.</w:t>
      </w:r>
    </w:p>
    <w:p w14:paraId="725DDB21" w14:textId="77777777" w:rsidR="00AF628A" w:rsidRDefault="00AF628A" w:rsidP="00C20686">
      <w:pPr>
        <w:shd w:val="clear" w:color="auto" w:fill="FFFFFF"/>
        <w:spacing w:after="0" w:line="240" w:lineRule="auto"/>
        <w:rPr>
          <w:rFonts w:eastAsia="Times New Roman" w:cs="Times New Roman"/>
          <w:color w:val="000000"/>
          <w:sz w:val="20"/>
          <w:szCs w:val="20"/>
        </w:rPr>
      </w:pPr>
    </w:p>
    <w:p w14:paraId="45C514BB" w14:textId="77777777" w:rsidR="00AF628A" w:rsidRDefault="00AF628A"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Respectfully submitted,</w:t>
      </w:r>
    </w:p>
    <w:p w14:paraId="34B9111E" w14:textId="77777777" w:rsidR="00AF628A" w:rsidRDefault="00AF628A" w:rsidP="00C20686">
      <w:pPr>
        <w:shd w:val="clear" w:color="auto" w:fill="FFFFFF"/>
        <w:spacing w:after="0" w:line="240" w:lineRule="auto"/>
        <w:rPr>
          <w:rFonts w:eastAsia="Times New Roman" w:cs="Times New Roman"/>
          <w:color w:val="000000"/>
          <w:sz w:val="20"/>
          <w:szCs w:val="20"/>
        </w:rPr>
      </w:pPr>
    </w:p>
    <w:p w14:paraId="36D7D28F" w14:textId="77777777" w:rsidR="00AF628A" w:rsidRDefault="00AF628A" w:rsidP="00C20686">
      <w:pPr>
        <w:shd w:val="clear" w:color="auto" w:fill="FFFFFF"/>
        <w:spacing w:after="0" w:line="240" w:lineRule="auto"/>
        <w:rPr>
          <w:rFonts w:eastAsia="Times New Roman" w:cs="Times New Roman"/>
          <w:color w:val="000000"/>
          <w:sz w:val="20"/>
          <w:szCs w:val="20"/>
        </w:rPr>
      </w:pPr>
      <w:r>
        <w:rPr>
          <w:rFonts w:eastAsia="Times New Roman" w:cs="Times New Roman"/>
          <w:color w:val="000000"/>
          <w:sz w:val="20"/>
          <w:szCs w:val="20"/>
        </w:rPr>
        <w:t>Scott Westerman – W9WSW</w:t>
      </w:r>
    </w:p>
    <w:p w14:paraId="0423D04B" w14:textId="37F4DFCF" w:rsidR="0058368B" w:rsidRPr="007B4B53" w:rsidRDefault="006F3947" w:rsidP="00AD32BB">
      <w:pPr>
        <w:shd w:val="clear" w:color="auto" w:fill="FFFFFF"/>
        <w:spacing w:after="0" w:line="240" w:lineRule="auto"/>
        <w:rPr>
          <w:sz w:val="20"/>
          <w:szCs w:val="20"/>
        </w:rPr>
      </w:pPr>
      <w:r>
        <w:rPr>
          <w:rFonts w:eastAsia="Times New Roman" w:cs="Times New Roman"/>
          <w:color w:val="000000"/>
          <w:sz w:val="20"/>
          <w:szCs w:val="20"/>
        </w:rPr>
        <w:t xml:space="preserve">ARRL PR </w:t>
      </w:r>
      <w:r w:rsidR="00AF628A">
        <w:rPr>
          <w:rFonts w:eastAsia="Times New Roman" w:cs="Times New Roman"/>
          <w:color w:val="000000"/>
          <w:sz w:val="20"/>
          <w:szCs w:val="20"/>
        </w:rPr>
        <w:t>Committee Chair</w:t>
      </w:r>
    </w:p>
    <w:p w14:paraId="6CFA79FA" w14:textId="77777777" w:rsidR="0058368B" w:rsidRPr="007B4B53" w:rsidRDefault="0058368B" w:rsidP="007B4B53">
      <w:pPr>
        <w:spacing w:line="240" w:lineRule="auto"/>
        <w:rPr>
          <w:sz w:val="20"/>
          <w:szCs w:val="20"/>
        </w:rPr>
      </w:pPr>
    </w:p>
    <w:sectPr w:rsidR="0058368B" w:rsidRPr="007B4B53" w:rsidSect="00DB1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91F35"/>
    <w:multiLevelType w:val="hybridMultilevel"/>
    <w:tmpl w:val="0756E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8B"/>
    <w:rsid w:val="00063502"/>
    <w:rsid w:val="00090266"/>
    <w:rsid w:val="000D0853"/>
    <w:rsid w:val="000F6997"/>
    <w:rsid w:val="001467B6"/>
    <w:rsid w:val="001D110B"/>
    <w:rsid w:val="0020495B"/>
    <w:rsid w:val="00207CF5"/>
    <w:rsid w:val="00220CA9"/>
    <w:rsid w:val="00255402"/>
    <w:rsid w:val="002A607D"/>
    <w:rsid w:val="002C7421"/>
    <w:rsid w:val="00326AD9"/>
    <w:rsid w:val="003A0EB5"/>
    <w:rsid w:val="003E43AE"/>
    <w:rsid w:val="004875E5"/>
    <w:rsid w:val="00495EDC"/>
    <w:rsid w:val="0058368B"/>
    <w:rsid w:val="005C4281"/>
    <w:rsid w:val="006829B3"/>
    <w:rsid w:val="006A6467"/>
    <w:rsid w:val="006D5FC2"/>
    <w:rsid w:val="006E57B7"/>
    <w:rsid w:val="006F3947"/>
    <w:rsid w:val="007A2945"/>
    <w:rsid w:val="007B4B53"/>
    <w:rsid w:val="0080022C"/>
    <w:rsid w:val="008F4649"/>
    <w:rsid w:val="00A04270"/>
    <w:rsid w:val="00AD32BB"/>
    <w:rsid w:val="00AF628A"/>
    <w:rsid w:val="00B42A88"/>
    <w:rsid w:val="00B52E75"/>
    <w:rsid w:val="00BD2B31"/>
    <w:rsid w:val="00C1000B"/>
    <w:rsid w:val="00C20686"/>
    <w:rsid w:val="00C45437"/>
    <w:rsid w:val="00D03AC3"/>
    <w:rsid w:val="00D60959"/>
    <w:rsid w:val="00DB1FCB"/>
    <w:rsid w:val="00EF6C79"/>
    <w:rsid w:val="00F92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61D86"/>
  <w15:docId w15:val="{AEA573C5-C51C-4C99-84C8-FF1EF173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467"/>
    <w:pPr>
      <w:ind w:left="720"/>
      <w:contextualSpacing/>
    </w:pPr>
  </w:style>
  <w:style w:type="paragraph" w:styleId="BalloonText">
    <w:name w:val="Balloon Text"/>
    <w:basedOn w:val="Normal"/>
    <w:link w:val="BalloonTextChar"/>
    <w:uiPriority w:val="99"/>
    <w:semiHidden/>
    <w:unhideWhenUsed/>
    <w:rsid w:val="002554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402"/>
    <w:rPr>
      <w:rFonts w:ascii="Lucida Grande" w:hAnsi="Lucida Grande" w:cs="Lucida Grande"/>
      <w:sz w:val="18"/>
      <w:szCs w:val="18"/>
    </w:rPr>
  </w:style>
  <w:style w:type="character" w:styleId="Hyperlink">
    <w:name w:val="Hyperlink"/>
    <w:basedOn w:val="DefaultParagraphFont"/>
    <w:uiPriority w:val="99"/>
    <w:unhideWhenUsed/>
    <w:rsid w:val="0080022C"/>
    <w:rPr>
      <w:color w:val="0000FF" w:themeColor="hyperlink"/>
      <w:u w:val="single"/>
    </w:rPr>
  </w:style>
  <w:style w:type="character" w:styleId="FollowedHyperlink">
    <w:name w:val="FollowedHyperlink"/>
    <w:basedOn w:val="DefaultParagraphFont"/>
    <w:uiPriority w:val="99"/>
    <w:semiHidden/>
    <w:unhideWhenUsed/>
    <w:rsid w:val="00090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2479">
      <w:bodyDiv w:val="1"/>
      <w:marLeft w:val="0"/>
      <w:marRight w:val="0"/>
      <w:marTop w:val="0"/>
      <w:marBottom w:val="0"/>
      <w:divBdr>
        <w:top w:val="none" w:sz="0" w:space="0" w:color="auto"/>
        <w:left w:val="none" w:sz="0" w:space="0" w:color="auto"/>
        <w:bottom w:val="none" w:sz="0" w:space="0" w:color="auto"/>
        <w:right w:val="none" w:sz="0" w:space="0" w:color="auto"/>
      </w:divBdr>
    </w:div>
    <w:div w:id="760024777">
      <w:bodyDiv w:val="1"/>
      <w:marLeft w:val="0"/>
      <w:marRight w:val="0"/>
      <w:marTop w:val="0"/>
      <w:marBottom w:val="0"/>
      <w:divBdr>
        <w:top w:val="none" w:sz="0" w:space="0" w:color="auto"/>
        <w:left w:val="none" w:sz="0" w:space="0" w:color="auto"/>
        <w:bottom w:val="none" w:sz="0" w:space="0" w:color="auto"/>
        <w:right w:val="none" w:sz="0" w:space="0" w:color="auto"/>
      </w:divBdr>
    </w:div>
    <w:div w:id="1014070715">
      <w:bodyDiv w:val="1"/>
      <w:marLeft w:val="0"/>
      <w:marRight w:val="0"/>
      <w:marTop w:val="0"/>
      <w:marBottom w:val="0"/>
      <w:divBdr>
        <w:top w:val="none" w:sz="0" w:space="0" w:color="auto"/>
        <w:left w:val="none" w:sz="0" w:space="0" w:color="auto"/>
        <w:bottom w:val="none" w:sz="0" w:space="0" w:color="auto"/>
        <w:right w:val="none" w:sz="0" w:space="0" w:color="auto"/>
      </w:divBdr>
      <w:divsChild>
        <w:div w:id="114912103">
          <w:marLeft w:val="0"/>
          <w:marRight w:val="0"/>
          <w:marTop w:val="0"/>
          <w:marBottom w:val="0"/>
          <w:divBdr>
            <w:top w:val="none" w:sz="0" w:space="0" w:color="auto"/>
            <w:left w:val="none" w:sz="0" w:space="0" w:color="auto"/>
            <w:bottom w:val="none" w:sz="0" w:space="0" w:color="auto"/>
            <w:right w:val="none" w:sz="0" w:space="0" w:color="auto"/>
          </w:divBdr>
        </w:div>
        <w:div w:id="1992245371">
          <w:marLeft w:val="0"/>
          <w:marRight w:val="0"/>
          <w:marTop w:val="0"/>
          <w:marBottom w:val="0"/>
          <w:divBdr>
            <w:top w:val="none" w:sz="0" w:space="0" w:color="auto"/>
            <w:left w:val="none" w:sz="0" w:space="0" w:color="auto"/>
            <w:bottom w:val="none" w:sz="0" w:space="0" w:color="auto"/>
            <w:right w:val="none" w:sz="0" w:space="0" w:color="auto"/>
          </w:divBdr>
        </w:div>
      </w:divsChild>
    </w:div>
    <w:div w:id="1265915274">
      <w:bodyDiv w:val="1"/>
      <w:marLeft w:val="0"/>
      <w:marRight w:val="0"/>
      <w:marTop w:val="0"/>
      <w:marBottom w:val="0"/>
      <w:divBdr>
        <w:top w:val="none" w:sz="0" w:space="0" w:color="auto"/>
        <w:left w:val="none" w:sz="0" w:space="0" w:color="auto"/>
        <w:bottom w:val="none" w:sz="0" w:space="0" w:color="auto"/>
        <w:right w:val="none" w:sz="0" w:space="0" w:color="auto"/>
      </w:divBdr>
    </w:div>
    <w:div w:id="1440563818">
      <w:bodyDiv w:val="1"/>
      <w:marLeft w:val="0"/>
      <w:marRight w:val="0"/>
      <w:marTop w:val="0"/>
      <w:marBottom w:val="0"/>
      <w:divBdr>
        <w:top w:val="none" w:sz="0" w:space="0" w:color="auto"/>
        <w:left w:val="none" w:sz="0" w:space="0" w:color="auto"/>
        <w:bottom w:val="none" w:sz="0" w:space="0" w:color="auto"/>
        <w:right w:val="none" w:sz="0" w:space="0" w:color="auto"/>
      </w:divBdr>
    </w:div>
    <w:div w:id="20453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ow.org/post/ham-radio-operators-could-be-superheroes-when-earthquake-hits" TargetMode="External"/><Relationship Id="rId5" Type="http://schemas.openxmlformats.org/officeDocument/2006/relationships/hyperlink" Target="https://www.yahoo.com/tech/why-modern-makers-are-bringing-136381187992786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wy7kra@live.com</dc:creator>
  <cp:lastModifiedBy>Kutzko, Sean, KX9X</cp:lastModifiedBy>
  <cp:revision>7</cp:revision>
  <dcterms:created xsi:type="dcterms:W3CDTF">2017-01-06T16:18:00Z</dcterms:created>
  <dcterms:modified xsi:type="dcterms:W3CDTF">2017-01-06T16:34:00Z</dcterms:modified>
</cp:coreProperties>
</file>