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34" w:rsidRDefault="00D846B0" w:rsidP="007C6227">
      <w:pPr>
        <w:jc w:val="center"/>
      </w:pPr>
      <w:r w:rsidRPr="0096292B">
        <w:rPr>
          <w:b/>
          <w:sz w:val="28"/>
          <w:szCs w:val="28"/>
        </w:rPr>
        <w:t>The Value of ARRL Membership</w:t>
      </w:r>
      <w:r w:rsidR="00013E3E" w:rsidRPr="0096292B">
        <w:rPr>
          <w:b/>
          <w:sz w:val="28"/>
          <w:szCs w:val="28"/>
        </w:rPr>
        <w:br/>
      </w:r>
      <w:r w:rsidR="00013E3E">
        <w:t xml:space="preserve">March </w:t>
      </w:r>
      <w:r>
        <w:t xml:space="preserve">17, </w:t>
      </w:r>
      <w:r w:rsidR="00013E3E">
        <w:t>2015</w:t>
      </w:r>
    </w:p>
    <w:p w:rsidR="00AB487A" w:rsidRDefault="00AB487A"/>
    <w:p w:rsidR="00AB487A" w:rsidRDefault="00384A49">
      <w:r>
        <w:t>One of the most difficult decisions a membership organiz</w:t>
      </w:r>
      <w:r w:rsidR="00AE5EFD">
        <w:t>ation faces is a dues increase. Both members and the organization want maximum value for a reasonable cost. ARRL is no different; for the last 101 years</w:t>
      </w:r>
      <w:r w:rsidR="00AD22F4">
        <w:t>, we have used all of our skills, expertise and resources for the benefit of you, our members</w:t>
      </w:r>
      <w:r w:rsidR="00C274DE">
        <w:t xml:space="preserve">. ARRL membership supports the development, </w:t>
      </w:r>
      <w:r w:rsidR="00974CBE">
        <w:t xml:space="preserve">growth, </w:t>
      </w:r>
      <w:r w:rsidR="00D846B0">
        <w:t xml:space="preserve">and advocacy </w:t>
      </w:r>
      <w:r w:rsidR="00C274DE">
        <w:t xml:space="preserve">of </w:t>
      </w:r>
      <w:r w:rsidR="00974CBE">
        <w:t xml:space="preserve">the </w:t>
      </w:r>
      <w:r w:rsidR="00AD22F4">
        <w:t>Amateur Radio</w:t>
      </w:r>
      <w:r w:rsidR="00C274DE">
        <w:t xml:space="preserve"> </w:t>
      </w:r>
      <w:r w:rsidR="00974CBE">
        <w:t xml:space="preserve">Service in the US and </w:t>
      </w:r>
      <w:r w:rsidR="00C274DE">
        <w:t>worldwide</w:t>
      </w:r>
      <w:r w:rsidR="00974CBE">
        <w:t>.</w:t>
      </w:r>
    </w:p>
    <w:p w:rsidR="00AB487A" w:rsidRPr="00384A49" w:rsidRDefault="00AB487A">
      <w:pPr>
        <w:rPr>
          <w:b/>
        </w:rPr>
      </w:pPr>
      <w:r w:rsidRPr="00384A49">
        <w:rPr>
          <w:b/>
        </w:rPr>
        <w:t xml:space="preserve">What </w:t>
      </w:r>
      <w:proofErr w:type="gramStart"/>
      <w:r w:rsidR="0096292B">
        <w:rPr>
          <w:b/>
        </w:rPr>
        <w:t>W</w:t>
      </w:r>
      <w:r w:rsidRPr="00384A49">
        <w:rPr>
          <w:b/>
        </w:rPr>
        <w:t>e’ve</w:t>
      </w:r>
      <w:proofErr w:type="gramEnd"/>
      <w:r w:rsidRPr="00384A49">
        <w:rPr>
          <w:b/>
        </w:rPr>
        <w:t xml:space="preserve"> </w:t>
      </w:r>
      <w:r w:rsidR="0096292B">
        <w:rPr>
          <w:b/>
        </w:rPr>
        <w:t>D</w:t>
      </w:r>
      <w:r w:rsidRPr="00384A49">
        <w:rPr>
          <w:b/>
        </w:rPr>
        <w:t xml:space="preserve">one to </w:t>
      </w:r>
      <w:r w:rsidR="0096292B">
        <w:rPr>
          <w:b/>
        </w:rPr>
        <w:t>C</w:t>
      </w:r>
      <w:r w:rsidRPr="00384A49">
        <w:rPr>
          <w:b/>
        </w:rPr>
        <w:t xml:space="preserve">ut </w:t>
      </w:r>
      <w:r w:rsidR="0096292B">
        <w:rPr>
          <w:b/>
        </w:rPr>
        <w:t>E</w:t>
      </w:r>
      <w:r w:rsidRPr="00384A49">
        <w:rPr>
          <w:b/>
        </w:rPr>
        <w:t>xpenses.</w:t>
      </w:r>
    </w:p>
    <w:p w:rsidR="00DE1F3A" w:rsidRPr="004A6600" w:rsidRDefault="00AD22F4">
      <w:r>
        <w:t>ARRL’s last dues increase was 2001. The majority of membership organizatio</w:t>
      </w:r>
      <w:r w:rsidR="00D846B0">
        <w:t>ns, citing rising costs and slow recovery from an</w:t>
      </w:r>
      <w:r w:rsidR="00F23240">
        <w:t xml:space="preserve"> </w:t>
      </w:r>
      <w:r>
        <w:t>economic recession, have raised their dues in recent years; some have raised their dues multiple times. ARRL chose to postpone dues increases during this period</w:t>
      </w:r>
      <w:r w:rsidR="00974CBE">
        <w:t xml:space="preserve">, controlling spending and cutting costs. </w:t>
      </w:r>
      <w:r w:rsidR="00DE1F3A">
        <w:t>Si</w:t>
      </w:r>
      <w:r>
        <w:t xml:space="preserve">nce 2001, we have </w:t>
      </w:r>
      <w:r w:rsidR="00974CBE">
        <w:t xml:space="preserve">implemented many operating efficiencies that have contributed to </w:t>
      </w:r>
      <w:r>
        <w:t>reduc</w:t>
      </w:r>
      <w:r w:rsidR="00974CBE">
        <w:t>ing</w:t>
      </w:r>
      <w:r w:rsidR="00DE1F3A">
        <w:t xml:space="preserve"> our staff at ARRL Headquarters by fifteen percent while either maintaining or </w:t>
      </w:r>
      <w:r w:rsidR="00F82184">
        <w:t>expanding</w:t>
      </w:r>
      <w:r w:rsidR="00DE1F3A">
        <w:t xml:space="preserve"> </w:t>
      </w:r>
      <w:r w:rsidR="00F82184">
        <w:t>our level of service to you.</w:t>
      </w:r>
      <w:r w:rsidR="001746C8">
        <w:t xml:space="preserve"> We have developed additional </w:t>
      </w:r>
      <w:r w:rsidR="0058575D">
        <w:t>giving o</w:t>
      </w:r>
      <w:r w:rsidR="001746C8">
        <w:t xml:space="preserve">pportunities, such as the Diamond Club, for those members </w:t>
      </w:r>
      <w:r w:rsidR="0058575D">
        <w:t>with the means and des</w:t>
      </w:r>
      <w:r w:rsidR="001746C8">
        <w:t>ire to support ARRL beyond dues.</w:t>
      </w:r>
    </w:p>
    <w:p w:rsidR="00384A49" w:rsidRPr="00402955" w:rsidRDefault="007F7733">
      <w:pPr>
        <w:rPr>
          <w:color w:val="C00000"/>
        </w:rPr>
      </w:pPr>
      <w:r>
        <w:t xml:space="preserve">ARRL’s 2001 </w:t>
      </w:r>
      <w:r w:rsidR="00B2725D">
        <w:t>operating expenses we</w:t>
      </w:r>
      <w:r w:rsidR="004A6600">
        <w:t>re just over $13 million. In 2014, expenses were $15.5</w:t>
      </w:r>
      <w:r>
        <w:t xml:space="preserve"> million, an increase of just </w:t>
      </w:r>
      <w:r w:rsidR="00D66F2B">
        <w:t>19</w:t>
      </w:r>
      <w:r w:rsidR="00AD22F4">
        <w:t>% over the past fourteen</w:t>
      </w:r>
      <w:r w:rsidR="00D66F2B">
        <w:t xml:space="preserve"> years, considerably less than </w:t>
      </w:r>
      <w:r>
        <w:t>t</w:t>
      </w:r>
      <w:r w:rsidR="00AD22F4">
        <w:t>he US r</w:t>
      </w:r>
      <w:r w:rsidR="00384A49">
        <w:t>ate of inflation f</w:t>
      </w:r>
      <w:r w:rsidR="00D66F2B">
        <w:t>rom 2001 to 2014</w:t>
      </w:r>
      <w:r>
        <w:t xml:space="preserve"> (</w:t>
      </w:r>
      <w:r w:rsidR="00384A49">
        <w:t>32%</w:t>
      </w:r>
      <w:r>
        <w:t xml:space="preserve">). </w:t>
      </w:r>
      <w:r w:rsidR="00974CBE">
        <w:t>A d</w:t>
      </w:r>
      <w:r w:rsidR="00384A49">
        <w:t xml:space="preserve">etailed explanation of ARRL’s budget and expenditures over these years is available in each </w:t>
      </w:r>
      <w:r w:rsidR="00402955">
        <w:t>year’s Annual Report. All r</w:t>
      </w:r>
      <w:r w:rsidR="00384A49">
        <w:t>eports since 2002 are availab</w:t>
      </w:r>
      <w:r w:rsidR="00D66F2B">
        <w:t>l</w:t>
      </w:r>
      <w:r w:rsidR="00402955">
        <w:t xml:space="preserve">e </w:t>
      </w:r>
      <w:r w:rsidR="00AD22F4">
        <w:t xml:space="preserve">at </w:t>
      </w:r>
      <w:r w:rsidR="00AD22F4" w:rsidRPr="00AD22F4">
        <w:rPr>
          <w:b/>
        </w:rPr>
        <w:t>www.arrl.org/annual-reports</w:t>
      </w:r>
      <w:r w:rsidR="00402955">
        <w:t>.</w:t>
      </w:r>
    </w:p>
    <w:p w:rsidR="00EB6141" w:rsidRDefault="00384A49">
      <w:pPr>
        <w:rPr>
          <w:b/>
        </w:rPr>
      </w:pPr>
      <w:r>
        <w:rPr>
          <w:b/>
        </w:rPr>
        <w:t xml:space="preserve">Why </w:t>
      </w:r>
      <w:r w:rsidR="002B7710">
        <w:rPr>
          <w:b/>
        </w:rPr>
        <w:t>a Dues Increase is</w:t>
      </w:r>
      <w:r w:rsidR="00AB487A" w:rsidRPr="00384A49">
        <w:rPr>
          <w:b/>
        </w:rPr>
        <w:t xml:space="preserve"> </w:t>
      </w:r>
      <w:proofErr w:type="gramStart"/>
      <w:r w:rsidR="002B7710">
        <w:rPr>
          <w:b/>
        </w:rPr>
        <w:t>N</w:t>
      </w:r>
      <w:r w:rsidR="00AB487A" w:rsidRPr="00384A49">
        <w:rPr>
          <w:b/>
        </w:rPr>
        <w:t>eeded</w:t>
      </w:r>
      <w:proofErr w:type="gramEnd"/>
      <w:r w:rsidR="00AB487A" w:rsidRPr="00384A49">
        <w:rPr>
          <w:b/>
        </w:rPr>
        <w:t>.</w:t>
      </w:r>
    </w:p>
    <w:p w:rsidR="00460678" w:rsidRDefault="00427C2F">
      <w:r>
        <w:t xml:space="preserve">As of 2015, the economic realities have caught up with us. </w:t>
      </w:r>
      <w:r w:rsidR="00EF4C6E">
        <w:t>While ARRL has done a good job of keeping our costs down internally</w:t>
      </w:r>
      <w:r w:rsidR="003727BA">
        <w:t xml:space="preserve"> and giving you the best services we can for your money</w:t>
      </w:r>
      <w:r w:rsidR="00EF4C6E">
        <w:t xml:space="preserve">, other factors are simply out of our control. </w:t>
      </w:r>
      <w:r w:rsidR="00AD0870">
        <w:t xml:space="preserve">A dues increase allows us to continue giving you the level of personal service you have come to expect from ARRL. </w:t>
      </w:r>
      <w:r w:rsidR="00DD3D69">
        <w:t>Everyone’s costs have gone up in the last fourteen years</w:t>
      </w:r>
      <w:r w:rsidR="00425C63">
        <w:t>. For ARRL, these include u</w:t>
      </w:r>
      <w:r w:rsidR="00EF4C6E">
        <w:t xml:space="preserve">tilities, insurance, </w:t>
      </w:r>
      <w:r w:rsidR="00460678">
        <w:t>postage</w:t>
      </w:r>
      <w:r w:rsidR="00425C63">
        <w:t>, and many others</w:t>
      </w:r>
      <w:r w:rsidR="004F2E59">
        <w:t>.</w:t>
      </w:r>
      <w:r w:rsidR="00EF4C6E">
        <w:t xml:space="preserve"> We have done as much as we can </w:t>
      </w:r>
      <w:r w:rsidR="003727BA">
        <w:t xml:space="preserve">to hold off a dues increase for </w:t>
      </w:r>
      <w:r w:rsidR="00EF4C6E">
        <w:t>o</w:t>
      </w:r>
      <w:r w:rsidR="00B84C55">
        <w:t xml:space="preserve">ver a decade, but now </w:t>
      </w:r>
      <w:r w:rsidR="00460678">
        <w:t xml:space="preserve">a dues increase is a necessity, not </w:t>
      </w:r>
      <w:proofErr w:type="gramStart"/>
      <w:r w:rsidR="00460678">
        <w:t>an</w:t>
      </w:r>
      <w:proofErr w:type="gramEnd"/>
      <w:r w:rsidR="00460678">
        <w:t xml:space="preserve"> option. </w:t>
      </w:r>
    </w:p>
    <w:p w:rsidR="00460678" w:rsidRDefault="00460678"/>
    <w:p w:rsidR="00DC0A37" w:rsidRDefault="00DC0A37"/>
    <w:p w:rsidR="008E4F40" w:rsidRDefault="008E4F40" w:rsidP="008E4F40">
      <w:pPr>
        <w:jc w:val="center"/>
        <w:rPr>
          <w:b/>
        </w:rPr>
      </w:pPr>
    </w:p>
    <w:p w:rsidR="008E4F40" w:rsidRDefault="008E4F40" w:rsidP="008E4F40">
      <w:pPr>
        <w:jc w:val="center"/>
        <w:rPr>
          <w:b/>
        </w:rPr>
      </w:pPr>
    </w:p>
    <w:p w:rsidR="008E4F40" w:rsidRDefault="008E4F40" w:rsidP="008E4F40">
      <w:pPr>
        <w:jc w:val="center"/>
        <w:rPr>
          <w:b/>
        </w:rPr>
      </w:pPr>
    </w:p>
    <w:p w:rsidR="008E4F40" w:rsidRDefault="008E4F40" w:rsidP="008E4F40">
      <w:pPr>
        <w:jc w:val="center"/>
        <w:rPr>
          <w:b/>
        </w:rPr>
      </w:pPr>
    </w:p>
    <w:p w:rsidR="00B04B5C" w:rsidRDefault="00B04B5C" w:rsidP="008E4F40">
      <w:pPr>
        <w:jc w:val="center"/>
        <w:rPr>
          <w:b/>
        </w:rPr>
      </w:pPr>
    </w:p>
    <w:p w:rsidR="00B04B5C" w:rsidRDefault="00B04B5C" w:rsidP="008E4F40">
      <w:pPr>
        <w:jc w:val="center"/>
        <w:rPr>
          <w:b/>
        </w:rPr>
      </w:pPr>
    </w:p>
    <w:p w:rsidR="00A9598E" w:rsidRDefault="00A9598E" w:rsidP="008E4F40">
      <w:pPr>
        <w:jc w:val="center"/>
        <w:rPr>
          <w:b/>
        </w:rPr>
      </w:pPr>
    </w:p>
    <w:p w:rsidR="00DC0A37" w:rsidRDefault="00DC0A37" w:rsidP="008E4F40">
      <w:pPr>
        <w:jc w:val="center"/>
        <w:rPr>
          <w:b/>
        </w:rPr>
      </w:pPr>
      <w:r w:rsidRPr="00DC0A37">
        <w:rPr>
          <w:b/>
        </w:rPr>
        <w:lastRenderedPageBreak/>
        <w:t>Summary of ARRL Benefits</w:t>
      </w:r>
    </w:p>
    <w:p w:rsidR="00DC0A37" w:rsidRPr="00301417" w:rsidRDefault="00DC0A37" w:rsidP="008E4F40">
      <w:pPr>
        <w:jc w:val="center"/>
        <w:rPr>
          <w:b/>
          <w:sz w:val="20"/>
          <w:szCs w:val="20"/>
          <w:u w:val="single"/>
        </w:rPr>
      </w:pPr>
      <w:r w:rsidRPr="00301417">
        <w:rPr>
          <w:b/>
          <w:sz w:val="20"/>
          <w:szCs w:val="20"/>
          <w:u w:val="single"/>
        </w:rPr>
        <w:t>Long-Standing</w:t>
      </w:r>
      <w:r w:rsidR="00FB2782" w:rsidRPr="00301417">
        <w:rPr>
          <w:b/>
          <w:sz w:val="20"/>
          <w:szCs w:val="20"/>
          <w:u w:val="single"/>
        </w:rPr>
        <w:t>:</w:t>
      </w:r>
    </w:p>
    <w:p w:rsidR="008E4F40" w:rsidRPr="00301417" w:rsidRDefault="008E4F40" w:rsidP="00FB2782">
      <w:pPr>
        <w:rPr>
          <w:sz w:val="20"/>
          <w:szCs w:val="20"/>
        </w:rPr>
        <w:sectPr w:rsidR="008E4F40" w:rsidRPr="00301417" w:rsidSect="008E4F40">
          <w:footerReference w:type="default" r:id="rId9"/>
          <w:pgSz w:w="12240" w:h="15840"/>
          <w:pgMar w:top="720" w:right="720" w:bottom="720" w:left="720" w:header="720" w:footer="720" w:gutter="0"/>
          <w:cols w:space="720"/>
          <w:docGrid w:linePitch="360"/>
        </w:sectPr>
      </w:pPr>
    </w:p>
    <w:p w:rsidR="00DC0A37" w:rsidRPr="00301417" w:rsidRDefault="00B96C4B" w:rsidP="008E4F40">
      <w:pPr>
        <w:rPr>
          <w:sz w:val="20"/>
          <w:szCs w:val="20"/>
        </w:rPr>
      </w:pPr>
      <w:r w:rsidRPr="00301417">
        <w:rPr>
          <w:i/>
          <w:sz w:val="20"/>
          <w:szCs w:val="20"/>
        </w:rPr>
        <w:lastRenderedPageBreak/>
        <w:t>QST</w:t>
      </w:r>
      <w:r w:rsidR="00DC0A37" w:rsidRPr="00301417">
        <w:rPr>
          <w:sz w:val="20"/>
          <w:szCs w:val="20"/>
        </w:rPr>
        <w:t xml:space="preserve"> Magazine</w:t>
      </w:r>
      <w:r w:rsidR="00536A3A" w:rsidRPr="00301417">
        <w:rPr>
          <w:sz w:val="20"/>
          <w:szCs w:val="20"/>
        </w:rPr>
        <w:t>, including trusted news, columns, and Product Reviews</w:t>
      </w:r>
    </w:p>
    <w:p w:rsidR="002755EB" w:rsidRPr="00301417" w:rsidRDefault="002755EB" w:rsidP="008E4F40">
      <w:pPr>
        <w:rPr>
          <w:sz w:val="20"/>
          <w:szCs w:val="20"/>
        </w:rPr>
      </w:pPr>
      <w:r w:rsidRPr="00301417">
        <w:rPr>
          <w:sz w:val="20"/>
          <w:szCs w:val="20"/>
        </w:rPr>
        <w:t>E-newsletters, E-mail Forwarding Service (</w:t>
      </w:r>
      <w:hyperlink r:id="rId10" w:history="1">
        <w:r w:rsidRPr="00301417">
          <w:rPr>
            <w:rStyle w:val="Hyperlink"/>
            <w:sz w:val="20"/>
            <w:szCs w:val="20"/>
          </w:rPr>
          <w:t>YourCallSign@arrl.net</w:t>
        </w:r>
      </w:hyperlink>
      <w:r w:rsidR="00AF554A">
        <w:rPr>
          <w:sz w:val="20"/>
          <w:szCs w:val="20"/>
        </w:rPr>
        <w:t>)</w:t>
      </w:r>
    </w:p>
    <w:p w:rsidR="00974988" w:rsidRPr="00301417" w:rsidRDefault="00AF554A" w:rsidP="00FB2782">
      <w:pPr>
        <w:rPr>
          <w:sz w:val="20"/>
          <w:szCs w:val="20"/>
        </w:rPr>
      </w:pPr>
      <w:proofErr w:type="gramStart"/>
      <w:r>
        <w:rPr>
          <w:sz w:val="20"/>
          <w:szCs w:val="20"/>
        </w:rPr>
        <w:t>Advocacy to maintain</w:t>
      </w:r>
      <w:r w:rsidR="00536A3A" w:rsidRPr="00301417">
        <w:rPr>
          <w:sz w:val="20"/>
          <w:szCs w:val="20"/>
        </w:rPr>
        <w:t xml:space="preserve"> meaningful access to the r</w:t>
      </w:r>
      <w:r w:rsidR="00EB0024">
        <w:rPr>
          <w:sz w:val="20"/>
          <w:szCs w:val="20"/>
        </w:rPr>
        <w:t>adio spectrum.</w:t>
      </w:r>
      <w:proofErr w:type="gramEnd"/>
      <w:r w:rsidR="00EB0024">
        <w:rPr>
          <w:sz w:val="20"/>
          <w:szCs w:val="20"/>
        </w:rPr>
        <w:t xml:space="preserve"> </w:t>
      </w:r>
      <w:proofErr w:type="gramStart"/>
      <w:r w:rsidR="00EB0024">
        <w:rPr>
          <w:sz w:val="20"/>
          <w:szCs w:val="20"/>
        </w:rPr>
        <w:t>Representation on regulatory issues at the international, federal, and state levels.</w:t>
      </w:r>
      <w:proofErr w:type="gramEnd"/>
    </w:p>
    <w:p w:rsidR="00301417" w:rsidRPr="00301417" w:rsidRDefault="00974988" w:rsidP="00FB2782">
      <w:pPr>
        <w:rPr>
          <w:sz w:val="20"/>
          <w:szCs w:val="20"/>
        </w:rPr>
      </w:pPr>
      <w:r w:rsidRPr="00301417">
        <w:rPr>
          <w:sz w:val="20"/>
          <w:szCs w:val="20"/>
        </w:rPr>
        <w:t xml:space="preserve">Technical Information </w:t>
      </w:r>
      <w:r w:rsidR="004F2E59" w:rsidRPr="00301417">
        <w:rPr>
          <w:sz w:val="20"/>
          <w:szCs w:val="20"/>
        </w:rPr>
        <w:t>Service</w:t>
      </w:r>
      <w:r w:rsidR="00536A3A" w:rsidRPr="00301417">
        <w:rPr>
          <w:sz w:val="20"/>
          <w:szCs w:val="20"/>
        </w:rPr>
        <w:t xml:space="preserve"> and other</w:t>
      </w:r>
      <w:r w:rsidRPr="00301417">
        <w:rPr>
          <w:sz w:val="20"/>
          <w:szCs w:val="20"/>
        </w:rPr>
        <w:t xml:space="preserve"> ARRL Laboratory</w:t>
      </w:r>
      <w:r w:rsidR="00536A3A" w:rsidRPr="00301417">
        <w:rPr>
          <w:sz w:val="20"/>
          <w:szCs w:val="20"/>
        </w:rPr>
        <w:t xml:space="preserve"> support services</w:t>
      </w:r>
    </w:p>
    <w:p w:rsidR="00974988" w:rsidRPr="00301417" w:rsidRDefault="00974988" w:rsidP="00FB2782">
      <w:pPr>
        <w:rPr>
          <w:sz w:val="20"/>
          <w:szCs w:val="20"/>
        </w:rPr>
      </w:pPr>
      <w:r w:rsidRPr="00301417">
        <w:rPr>
          <w:sz w:val="20"/>
          <w:szCs w:val="20"/>
        </w:rPr>
        <w:lastRenderedPageBreak/>
        <w:t>Volunteer Examiner Coordinator Program</w:t>
      </w:r>
    </w:p>
    <w:p w:rsidR="008E4F40" w:rsidRPr="00301417" w:rsidRDefault="00D9691B" w:rsidP="00FB2782">
      <w:pPr>
        <w:rPr>
          <w:sz w:val="20"/>
          <w:szCs w:val="20"/>
        </w:rPr>
      </w:pPr>
      <w:r w:rsidRPr="00301417">
        <w:rPr>
          <w:sz w:val="20"/>
          <w:szCs w:val="20"/>
        </w:rPr>
        <w:t>Ham Radio Equipment Insurance Plan</w:t>
      </w:r>
    </w:p>
    <w:p w:rsidR="00974988" w:rsidRDefault="00974988" w:rsidP="00FB2782">
      <w:pPr>
        <w:rPr>
          <w:sz w:val="20"/>
          <w:szCs w:val="20"/>
        </w:rPr>
      </w:pPr>
      <w:r w:rsidRPr="00301417">
        <w:rPr>
          <w:sz w:val="20"/>
          <w:szCs w:val="20"/>
        </w:rPr>
        <w:t>Outreach – Public Relations, Awareness in Media</w:t>
      </w:r>
      <w:r w:rsidR="0093471A" w:rsidRPr="00301417">
        <w:rPr>
          <w:sz w:val="20"/>
          <w:szCs w:val="20"/>
        </w:rPr>
        <w:t>, and resources to promote Amateur Radio</w:t>
      </w:r>
    </w:p>
    <w:p w:rsidR="00F1074B" w:rsidRPr="00301417" w:rsidRDefault="00F1074B" w:rsidP="00FB2782">
      <w:pPr>
        <w:rPr>
          <w:sz w:val="20"/>
          <w:szCs w:val="20"/>
        </w:rPr>
      </w:pPr>
      <w:r>
        <w:rPr>
          <w:sz w:val="20"/>
          <w:szCs w:val="20"/>
        </w:rPr>
        <w:t>Volunteer opportunities through the ARRL Field Organization</w:t>
      </w:r>
    </w:p>
    <w:p w:rsidR="008E4F40" w:rsidRPr="00301417" w:rsidRDefault="00974988" w:rsidP="00FB2782">
      <w:pPr>
        <w:rPr>
          <w:b/>
          <w:sz w:val="20"/>
          <w:szCs w:val="20"/>
        </w:rPr>
        <w:sectPr w:rsidR="008E4F40" w:rsidRPr="00301417" w:rsidSect="008E4F40">
          <w:type w:val="continuous"/>
          <w:pgSz w:w="12240" w:h="15840"/>
          <w:pgMar w:top="720" w:right="720" w:bottom="720" w:left="720" w:header="720" w:footer="720" w:gutter="0"/>
          <w:cols w:num="2" w:space="720"/>
          <w:docGrid w:linePitch="360"/>
        </w:sectPr>
      </w:pPr>
      <w:proofErr w:type="spellStart"/>
      <w:r w:rsidRPr="00301417">
        <w:rPr>
          <w:sz w:val="20"/>
          <w:szCs w:val="20"/>
        </w:rPr>
        <w:t>Radiospo</w:t>
      </w:r>
      <w:r w:rsidR="00BD317C" w:rsidRPr="00301417">
        <w:rPr>
          <w:sz w:val="20"/>
          <w:szCs w:val="20"/>
        </w:rPr>
        <w:t>rt</w:t>
      </w:r>
      <w:proofErr w:type="spellEnd"/>
      <w:r w:rsidR="002755EB" w:rsidRPr="00301417">
        <w:rPr>
          <w:sz w:val="20"/>
          <w:szCs w:val="20"/>
        </w:rPr>
        <w:t>: ARRL Contest</w:t>
      </w:r>
      <w:r w:rsidR="00BD317C" w:rsidRPr="00301417">
        <w:rPr>
          <w:sz w:val="20"/>
          <w:szCs w:val="20"/>
        </w:rPr>
        <w:t xml:space="preserve"> </w:t>
      </w:r>
      <w:r w:rsidR="002755EB" w:rsidRPr="00301417">
        <w:rPr>
          <w:sz w:val="20"/>
          <w:szCs w:val="20"/>
        </w:rPr>
        <w:t>and</w:t>
      </w:r>
      <w:r w:rsidR="00BD317C" w:rsidRPr="00301417">
        <w:rPr>
          <w:sz w:val="20"/>
          <w:szCs w:val="20"/>
        </w:rPr>
        <w:t xml:space="preserve"> Awards programs, </w:t>
      </w:r>
      <w:r w:rsidR="002755EB" w:rsidRPr="00301417">
        <w:rPr>
          <w:sz w:val="20"/>
          <w:szCs w:val="20"/>
        </w:rPr>
        <w:t xml:space="preserve">and </w:t>
      </w:r>
      <w:r w:rsidR="00BD317C" w:rsidRPr="00301417">
        <w:rPr>
          <w:sz w:val="20"/>
          <w:szCs w:val="20"/>
        </w:rPr>
        <w:t xml:space="preserve">QSL </w:t>
      </w:r>
      <w:r w:rsidR="002755EB" w:rsidRPr="00301417">
        <w:rPr>
          <w:sz w:val="20"/>
          <w:szCs w:val="20"/>
        </w:rPr>
        <w:t>Service</w:t>
      </w:r>
    </w:p>
    <w:p w:rsidR="00FB2782" w:rsidRPr="00301417" w:rsidRDefault="00FB2782" w:rsidP="008E4F40">
      <w:pPr>
        <w:jc w:val="center"/>
        <w:rPr>
          <w:b/>
          <w:sz w:val="20"/>
          <w:szCs w:val="20"/>
          <w:u w:val="single"/>
        </w:rPr>
      </w:pPr>
      <w:r w:rsidRPr="00301417">
        <w:rPr>
          <w:b/>
          <w:sz w:val="20"/>
          <w:szCs w:val="20"/>
          <w:u w:val="single"/>
        </w:rPr>
        <w:lastRenderedPageBreak/>
        <w:t>Benefits Added Since 2001</w:t>
      </w:r>
    </w:p>
    <w:p w:rsidR="008E4F40" w:rsidRPr="00301417" w:rsidRDefault="008E4F40" w:rsidP="00FB2782">
      <w:pPr>
        <w:rPr>
          <w:sz w:val="20"/>
          <w:szCs w:val="20"/>
          <w:u w:val="single"/>
        </w:rPr>
        <w:sectPr w:rsidR="008E4F40" w:rsidRPr="00301417" w:rsidSect="008E4F40">
          <w:type w:val="continuous"/>
          <w:pgSz w:w="12240" w:h="15840"/>
          <w:pgMar w:top="720" w:right="720" w:bottom="720" w:left="720" w:header="720" w:footer="720" w:gutter="0"/>
          <w:cols w:space="720"/>
          <w:docGrid w:linePitch="360"/>
        </w:sectPr>
      </w:pPr>
    </w:p>
    <w:p w:rsidR="00FB2782" w:rsidRPr="00301417" w:rsidRDefault="008E4F40" w:rsidP="00FB2782">
      <w:pPr>
        <w:rPr>
          <w:sz w:val="20"/>
          <w:szCs w:val="20"/>
          <w:u w:val="single"/>
        </w:rPr>
      </w:pPr>
      <w:r w:rsidRPr="00301417">
        <w:rPr>
          <w:sz w:val="20"/>
          <w:szCs w:val="20"/>
          <w:u w:val="single"/>
        </w:rPr>
        <w:lastRenderedPageBreak/>
        <w:t>Membership</w:t>
      </w:r>
    </w:p>
    <w:p w:rsidR="00FB2782" w:rsidRPr="00301417" w:rsidRDefault="00FB2782" w:rsidP="008E6759">
      <w:pPr>
        <w:ind w:left="720"/>
        <w:rPr>
          <w:sz w:val="20"/>
          <w:szCs w:val="20"/>
        </w:rPr>
      </w:pPr>
      <w:r w:rsidRPr="00301417">
        <w:rPr>
          <w:sz w:val="20"/>
          <w:szCs w:val="20"/>
        </w:rPr>
        <w:t xml:space="preserve">Digital </w:t>
      </w:r>
      <w:r w:rsidR="002755EB" w:rsidRPr="00301417">
        <w:rPr>
          <w:sz w:val="20"/>
          <w:szCs w:val="20"/>
        </w:rPr>
        <w:t xml:space="preserve">edition of </w:t>
      </w:r>
      <w:r w:rsidR="00B96C4B" w:rsidRPr="00301417">
        <w:rPr>
          <w:i/>
          <w:sz w:val="20"/>
          <w:szCs w:val="20"/>
        </w:rPr>
        <w:t>QST</w:t>
      </w:r>
      <w:r w:rsidRPr="00301417">
        <w:rPr>
          <w:sz w:val="20"/>
          <w:szCs w:val="20"/>
        </w:rPr>
        <w:t xml:space="preserve"> </w:t>
      </w:r>
      <w:r w:rsidR="008E6759">
        <w:rPr>
          <w:sz w:val="20"/>
          <w:szCs w:val="20"/>
        </w:rPr>
        <w:t xml:space="preserve">and </w:t>
      </w:r>
      <w:r w:rsidR="00AC0C6D" w:rsidRPr="00301417">
        <w:rPr>
          <w:sz w:val="20"/>
          <w:szCs w:val="20"/>
        </w:rPr>
        <w:t xml:space="preserve">apps for viewing on iOS </w:t>
      </w:r>
      <w:r w:rsidR="008E6759">
        <w:rPr>
          <w:sz w:val="20"/>
          <w:szCs w:val="20"/>
        </w:rPr>
        <w:t>and Android devices</w:t>
      </w:r>
    </w:p>
    <w:p w:rsidR="00FB2782" w:rsidRPr="00301417" w:rsidRDefault="00FB2782" w:rsidP="00FB2782">
      <w:pPr>
        <w:rPr>
          <w:sz w:val="20"/>
          <w:szCs w:val="20"/>
        </w:rPr>
      </w:pPr>
      <w:r w:rsidRPr="00301417">
        <w:rPr>
          <w:sz w:val="20"/>
          <w:szCs w:val="20"/>
        </w:rPr>
        <w:tab/>
        <w:t xml:space="preserve">Searchable </w:t>
      </w:r>
      <w:r w:rsidR="002755EB" w:rsidRPr="00301417">
        <w:rPr>
          <w:sz w:val="20"/>
          <w:szCs w:val="20"/>
        </w:rPr>
        <w:t xml:space="preserve">ARRL Periodicals </w:t>
      </w:r>
      <w:r w:rsidRPr="00301417">
        <w:rPr>
          <w:sz w:val="20"/>
          <w:szCs w:val="20"/>
        </w:rPr>
        <w:t>Archive and Index</w:t>
      </w:r>
    </w:p>
    <w:p w:rsidR="00FB2782" w:rsidRPr="00301417" w:rsidRDefault="00FB2782" w:rsidP="008E4F40">
      <w:pPr>
        <w:ind w:left="720"/>
        <w:rPr>
          <w:sz w:val="20"/>
          <w:szCs w:val="20"/>
        </w:rPr>
      </w:pPr>
      <w:r w:rsidRPr="00301417">
        <w:rPr>
          <w:sz w:val="20"/>
          <w:szCs w:val="20"/>
        </w:rPr>
        <w:t xml:space="preserve">Expanded Product Reviews in </w:t>
      </w:r>
      <w:r w:rsidR="00B96C4B" w:rsidRPr="00301417">
        <w:rPr>
          <w:i/>
          <w:sz w:val="20"/>
          <w:szCs w:val="20"/>
        </w:rPr>
        <w:t>QST</w:t>
      </w:r>
      <w:r w:rsidR="00AC0C6D" w:rsidRPr="00301417">
        <w:rPr>
          <w:sz w:val="20"/>
          <w:szCs w:val="20"/>
        </w:rPr>
        <w:t xml:space="preserve"> and </w:t>
      </w:r>
      <w:r w:rsidRPr="00301417">
        <w:rPr>
          <w:sz w:val="20"/>
          <w:szCs w:val="20"/>
        </w:rPr>
        <w:t>video product reviews</w:t>
      </w:r>
    </w:p>
    <w:p w:rsidR="00FB2782" w:rsidRPr="00301417" w:rsidRDefault="00FB2782" w:rsidP="00FB2782">
      <w:pPr>
        <w:rPr>
          <w:sz w:val="20"/>
          <w:szCs w:val="20"/>
        </w:rPr>
      </w:pPr>
      <w:r w:rsidRPr="00301417">
        <w:rPr>
          <w:sz w:val="20"/>
          <w:szCs w:val="20"/>
        </w:rPr>
        <w:tab/>
      </w:r>
      <w:r w:rsidR="00BD317C" w:rsidRPr="00301417">
        <w:rPr>
          <w:sz w:val="20"/>
          <w:szCs w:val="20"/>
        </w:rPr>
        <w:t>ARRL Publications for Kindle</w:t>
      </w:r>
    </w:p>
    <w:p w:rsidR="00BD317C" w:rsidRPr="00301417" w:rsidRDefault="00E14DD4" w:rsidP="008E4F40">
      <w:pPr>
        <w:ind w:left="720"/>
        <w:rPr>
          <w:sz w:val="20"/>
          <w:szCs w:val="20"/>
        </w:rPr>
      </w:pPr>
      <w:r>
        <w:rPr>
          <w:sz w:val="20"/>
          <w:szCs w:val="20"/>
        </w:rPr>
        <w:t>Im</w:t>
      </w:r>
      <w:r w:rsidR="0029456A">
        <w:rPr>
          <w:sz w:val="20"/>
          <w:szCs w:val="20"/>
        </w:rPr>
        <w:t>proved m</w:t>
      </w:r>
      <w:r>
        <w:rPr>
          <w:sz w:val="20"/>
          <w:szCs w:val="20"/>
        </w:rPr>
        <w:t xml:space="preserve">ember </w:t>
      </w:r>
      <w:r w:rsidR="0029456A">
        <w:rPr>
          <w:sz w:val="20"/>
          <w:szCs w:val="20"/>
        </w:rPr>
        <w:t>i</w:t>
      </w:r>
      <w:r w:rsidR="00BD317C" w:rsidRPr="00301417">
        <w:rPr>
          <w:sz w:val="20"/>
          <w:szCs w:val="20"/>
        </w:rPr>
        <w:t>nteraction</w:t>
      </w:r>
      <w:r>
        <w:rPr>
          <w:sz w:val="20"/>
          <w:szCs w:val="20"/>
        </w:rPr>
        <w:t xml:space="preserve"> through social media</w:t>
      </w:r>
    </w:p>
    <w:p w:rsidR="00BD317C" w:rsidRPr="00301417" w:rsidRDefault="00BD317C" w:rsidP="00FB2782">
      <w:pPr>
        <w:rPr>
          <w:sz w:val="20"/>
          <w:szCs w:val="20"/>
        </w:rPr>
      </w:pPr>
      <w:r w:rsidRPr="00301417">
        <w:rPr>
          <w:sz w:val="20"/>
          <w:szCs w:val="20"/>
        </w:rPr>
        <w:tab/>
        <w:t>Online Exam Review</w:t>
      </w:r>
      <w:r w:rsidR="00932295">
        <w:rPr>
          <w:sz w:val="20"/>
          <w:szCs w:val="20"/>
        </w:rPr>
        <w:t xml:space="preserve">: </w:t>
      </w:r>
      <w:r w:rsidR="00B96C4B" w:rsidRPr="00301417">
        <w:rPr>
          <w:b/>
          <w:sz w:val="20"/>
          <w:szCs w:val="20"/>
        </w:rPr>
        <w:t>www.arrl.org/examreview</w:t>
      </w:r>
    </w:p>
    <w:p w:rsidR="00BD317C" w:rsidRPr="00301417" w:rsidRDefault="00BD317C" w:rsidP="00FB2782">
      <w:pPr>
        <w:rPr>
          <w:sz w:val="20"/>
          <w:szCs w:val="20"/>
        </w:rPr>
      </w:pPr>
      <w:r w:rsidRPr="00301417">
        <w:rPr>
          <w:sz w:val="20"/>
          <w:szCs w:val="20"/>
        </w:rPr>
        <w:tab/>
        <w:t xml:space="preserve">Logbook of </w:t>
      </w:r>
      <w:proofErr w:type="gramStart"/>
      <w:r w:rsidRPr="00301417">
        <w:rPr>
          <w:sz w:val="20"/>
          <w:szCs w:val="20"/>
        </w:rPr>
        <w:t>The</w:t>
      </w:r>
      <w:proofErr w:type="gramEnd"/>
      <w:r w:rsidRPr="00301417">
        <w:rPr>
          <w:sz w:val="20"/>
          <w:szCs w:val="20"/>
        </w:rPr>
        <w:t xml:space="preserve"> World</w:t>
      </w:r>
      <w:r w:rsidR="00AC0C6D" w:rsidRPr="00301417">
        <w:rPr>
          <w:sz w:val="20"/>
          <w:szCs w:val="20"/>
        </w:rPr>
        <w:t xml:space="preserve"> (</w:t>
      </w:r>
      <w:proofErr w:type="spellStart"/>
      <w:r w:rsidR="00AC0C6D" w:rsidRPr="00301417">
        <w:rPr>
          <w:sz w:val="20"/>
          <w:szCs w:val="20"/>
        </w:rPr>
        <w:t>LoTW</w:t>
      </w:r>
      <w:proofErr w:type="spellEnd"/>
      <w:r w:rsidR="00AC0C6D" w:rsidRPr="00301417">
        <w:rPr>
          <w:sz w:val="20"/>
          <w:szCs w:val="20"/>
        </w:rPr>
        <w:t>)</w:t>
      </w:r>
      <w:r w:rsidR="00D45069" w:rsidRPr="00D45069">
        <w:rPr>
          <w:sz w:val="20"/>
          <w:szCs w:val="20"/>
        </w:rPr>
        <w:t xml:space="preserve"> </w:t>
      </w:r>
      <w:r w:rsidR="00D45069" w:rsidRPr="00301417">
        <w:rPr>
          <w:sz w:val="20"/>
          <w:szCs w:val="20"/>
        </w:rPr>
        <w:t>®</w:t>
      </w:r>
    </w:p>
    <w:p w:rsidR="00B229AE" w:rsidRPr="00301417" w:rsidRDefault="00AC0C6D" w:rsidP="00A35DF0">
      <w:pPr>
        <w:ind w:left="720"/>
        <w:rPr>
          <w:sz w:val="20"/>
          <w:szCs w:val="20"/>
        </w:rPr>
      </w:pPr>
      <w:r w:rsidRPr="00301417">
        <w:rPr>
          <w:sz w:val="20"/>
          <w:szCs w:val="20"/>
        </w:rPr>
        <w:t xml:space="preserve">ARRL </w:t>
      </w:r>
      <w:r w:rsidR="00B229AE" w:rsidRPr="00301417">
        <w:rPr>
          <w:sz w:val="20"/>
          <w:szCs w:val="20"/>
        </w:rPr>
        <w:t xml:space="preserve">Centennial Celebration </w:t>
      </w:r>
      <w:r w:rsidRPr="00301417">
        <w:rPr>
          <w:sz w:val="20"/>
          <w:szCs w:val="20"/>
        </w:rPr>
        <w:t xml:space="preserve">in </w:t>
      </w:r>
      <w:r w:rsidR="00B229AE" w:rsidRPr="00301417">
        <w:rPr>
          <w:sz w:val="20"/>
          <w:szCs w:val="20"/>
        </w:rPr>
        <w:t>2014</w:t>
      </w:r>
      <w:r w:rsidR="00A35DF0">
        <w:rPr>
          <w:sz w:val="20"/>
          <w:szCs w:val="20"/>
        </w:rPr>
        <w:t xml:space="preserve"> (national</w:t>
      </w:r>
      <w:r w:rsidR="00DC1E34">
        <w:rPr>
          <w:sz w:val="20"/>
          <w:szCs w:val="20"/>
        </w:rPr>
        <w:t xml:space="preserve"> and</w:t>
      </w:r>
      <w:r w:rsidR="00A35DF0">
        <w:rPr>
          <w:sz w:val="20"/>
          <w:szCs w:val="20"/>
        </w:rPr>
        <w:t xml:space="preserve"> regional</w:t>
      </w:r>
      <w:r w:rsidR="002F0709" w:rsidRPr="00301417">
        <w:rPr>
          <w:sz w:val="20"/>
          <w:szCs w:val="20"/>
        </w:rPr>
        <w:tab/>
      </w:r>
      <w:r w:rsidRPr="00301417">
        <w:rPr>
          <w:sz w:val="20"/>
          <w:szCs w:val="20"/>
        </w:rPr>
        <w:t>convention</w:t>
      </w:r>
      <w:r w:rsidR="00A35DF0">
        <w:rPr>
          <w:sz w:val="20"/>
          <w:szCs w:val="20"/>
        </w:rPr>
        <w:t>s</w:t>
      </w:r>
      <w:r w:rsidRPr="00301417">
        <w:rPr>
          <w:sz w:val="20"/>
          <w:szCs w:val="20"/>
        </w:rPr>
        <w:t>, Centennial QSO Party, W1AW portable operations</w:t>
      </w:r>
      <w:r w:rsidR="003819F4">
        <w:rPr>
          <w:sz w:val="20"/>
          <w:szCs w:val="20"/>
        </w:rPr>
        <w:t>)</w:t>
      </w:r>
    </w:p>
    <w:p w:rsidR="00B229AE" w:rsidRPr="00301417" w:rsidRDefault="00DD40AF" w:rsidP="00FB2782">
      <w:pPr>
        <w:rPr>
          <w:sz w:val="20"/>
          <w:szCs w:val="20"/>
        </w:rPr>
      </w:pPr>
      <w:r>
        <w:rPr>
          <w:sz w:val="20"/>
          <w:szCs w:val="20"/>
        </w:rPr>
        <w:tab/>
        <w:t>Preservation of ARRL and Amateur Radio history</w:t>
      </w:r>
    </w:p>
    <w:p w:rsidR="00C70830" w:rsidRDefault="00C70830" w:rsidP="00FB2782">
      <w:pPr>
        <w:rPr>
          <w:sz w:val="20"/>
          <w:szCs w:val="20"/>
        </w:rPr>
      </w:pPr>
      <w:r>
        <w:rPr>
          <w:sz w:val="20"/>
          <w:szCs w:val="20"/>
        </w:rPr>
        <w:tab/>
        <w:t>Free License Renewal</w:t>
      </w:r>
      <w:r w:rsidR="00AC0C6D" w:rsidRPr="00301417">
        <w:rPr>
          <w:sz w:val="20"/>
          <w:szCs w:val="20"/>
        </w:rPr>
        <w:t xml:space="preserve"> </w:t>
      </w:r>
      <w:r>
        <w:rPr>
          <w:sz w:val="20"/>
          <w:szCs w:val="20"/>
        </w:rPr>
        <w:t>Assistance</w:t>
      </w:r>
    </w:p>
    <w:p w:rsidR="00B229AE" w:rsidRPr="00301417" w:rsidRDefault="00C70830" w:rsidP="00C70830">
      <w:pPr>
        <w:ind w:firstLine="720"/>
        <w:rPr>
          <w:sz w:val="20"/>
          <w:szCs w:val="20"/>
        </w:rPr>
      </w:pPr>
      <w:r>
        <w:rPr>
          <w:sz w:val="20"/>
          <w:szCs w:val="20"/>
        </w:rPr>
        <w:t>Volunteer Examiner</w:t>
      </w:r>
      <w:r w:rsidR="00AC0C6D" w:rsidRPr="00301417">
        <w:rPr>
          <w:sz w:val="20"/>
          <w:szCs w:val="20"/>
        </w:rPr>
        <w:t xml:space="preserve"> Honor Roll</w:t>
      </w:r>
    </w:p>
    <w:p w:rsidR="00B229AE" w:rsidRPr="00301417" w:rsidRDefault="002F0709" w:rsidP="00FB2782">
      <w:pPr>
        <w:rPr>
          <w:sz w:val="20"/>
          <w:szCs w:val="20"/>
        </w:rPr>
      </w:pPr>
      <w:r w:rsidRPr="00301417">
        <w:rPr>
          <w:sz w:val="20"/>
          <w:szCs w:val="20"/>
        </w:rPr>
        <w:tab/>
      </w:r>
      <w:r w:rsidR="00D9691B" w:rsidRPr="00301417">
        <w:rPr>
          <w:sz w:val="20"/>
          <w:szCs w:val="20"/>
        </w:rPr>
        <w:t>New Affinity</w:t>
      </w:r>
      <w:r w:rsidR="00464D3A">
        <w:rPr>
          <w:sz w:val="20"/>
          <w:szCs w:val="20"/>
        </w:rPr>
        <w:t xml:space="preserve"> Benefits: group discount Home and</w:t>
      </w:r>
      <w:r w:rsidR="00D9691B" w:rsidRPr="00301417">
        <w:rPr>
          <w:sz w:val="20"/>
          <w:szCs w:val="20"/>
        </w:rPr>
        <w:t xml:space="preserve"> </w:t>
      </w:r>
      <w:r w:rsidRPr="00301417">
        <w:rPr>
          <w:sz w:val="20"/>
          <w:szCs w:val="20"/>
        </w:rPr>
        <w:tab/>
      </w:r>
      <w:r w:rsidR="00D9691B" w:rsidRPr="00301417">
        <w:rPr>
          <w:sz w:val="20"/>
          <w:szCs w:val="20"/>
        </w:rPr>
        <w:t>Auto Insurance, ARRL Visa® Rewards Card</w:t>
      </w:r>
    </w:p>
    <w:p w:rsidR="00B229AE" w:rsidRPr="00301417" w:rsidRDefault="00B229AE" w:rsidP="00B229AE">
      <w:pPr>
        <w:rPr>
          <w:sz w:val="20"/>
          <w:szCs w:val="20"/>
          <w:u w:val="single"/>
        </w:rPr>
      </w:pPr>
      <w:r w:rsidRPr="00301417">
        <w:rPr>
          <w:sz w:val="20"/>
          <w:szCs w:val="20"/>
          <w:u w:val="single"/>
        </w:rPr>
        <w:t>Public Service</w:t>
      </w:r>
    </w:p>
    <w:p w:rsidR="002F0709" w:rsidRPr="00301417" w:rsidRDefault="00B229AE" w:rsidP="008E4F40">
      <w:pPr>
        <w:ind w:firstLine="720"/>
        <w:rPr>
          <w:sz w:val="20"/>
          <w:szCs w:val="20"/>
          <w:u w:val="single"/>
        </w:rPr>
      </w:pPr>
      <w:r w:rsidRPr="00301417">
        <w:rPr>
          <w:sz w:val="20"/>
          <w:szCs w:val="20"/>
        </w:rPr>
        <w:t xml:space="preserve">Two Full-Time Staff – Liaison with National-Level </w:t>
      </w:r>
      <w:r w:rsidR="00301417">
        <w:rPr>
          <w:sz w:val="20"/>
          <w:szCs w:val="20"/>
        </w:rPr>
        <w:tab/>
      </w:r>
      <w:r w:rsidRPr="00301417">
        <w:rPr>
          <w:sz w:val="20"/>
          <w:szCs w:val="20"/>
        </w:rPr>
        <w:t>Disaster Organizations</w:t>
      </w:r>
    </w:p>
    <w:p w:rsidR="0015108E" w:rsidRDefault="0015108E" w:rsidP="008E4F40">
      <w:pPr>
        <w:ind w:firstLine="720"/>
        <w:rPr>
          <w:sz w:val="20"/>
          <w:szCs w:val="20"/>
        </w:rPr>
      </w:pPr>
    </w:p>
    <w:p w:rsidR="00B229AE" w:rsidRPr="00301417" w:rsidRDefault="00B229AE" w:rsidP="008E4F40">
      <w:pPr>
        <w:ind w:firstLine="720"/>
        <w:rPr>
          <w:sz w:val="20"/>
          <w:szCs w:val="20"/>
        </w:rPr>
      </w:pPr>
      <w:r w:rsidRPr="00301417">
        <w:rPr>
          <w:sz w:val="20"/>
          <w:szCs w:val="20"/>
        </w:rPr>
        <w:lastRenderedPageBreak/>
        <w:t>Ham</w:t>
      </w:r>
      <w:r w:rsidR="00D9691B" w:rsidRPr="00301417">
        <w:rPr>
          <w:sz w:val="20"/>
          <w:szCs w:val="20"/>
        </w:rPr>
        <w:t xml:space="preserve"> </w:t>
      </w:r>
      <w:r w:rsidRPr="00301417">
        <w:rPr>
          <w:sz w:val="20"/>
          <w:szCs w:val="20"/>
        </w:rPr>
        <w:t>Aid</w:t>
      </w:r>
      <w:r w:rsidR="00314849">
        <w:rPr>
          <w:sz w:val="20"/>
          <w:szCs w:val="20"/>
        </w:rPr>
        <w:t xml:space="preserve"> program</w:t>
      </w:r>
    </w:p>
    <w:p w:rsidR="00B229AE" w:rsidRDefault="00B229AE" w:rsidP="00B229AE">
      <w:pPr>
        <w:rPr>
          <w:sz w:val="20"/>
          <w:szCs w:val="20"/>
        </w:rPr>
      </w:pPr>
      <w:r w:rsidRPr="00301417">
        <w:rPr>
          <w:sz w:val="20"/>
          <w:szCs w:val="20"/>
        </w:rPr>
        <w:tab/>
        <w:t>Emergency Communications Training Courses</w:t>
      </w:r>
    </w:p>
    <w:p w:rsidR="00344E41" w:rsidRPr="00301417" w:rsidRDefault="00344E41" w:rsidP="00B229AE">
      <w:pPr>
        <w:rPr>
          <w:sz w:val="20"/>
          <w:szCs w:val="20"/>
        </w:rPr>
      </w:pPr>
      <w:r>
        <w:rPr>
          <w:sz w:val="20"/>
          <w:szCs w:val="20"/>
        </w:rPr>
        <w:tab/>
        <w:t>ARES</w:t>
      </w:r>
      <w:r w:rsidR="00F3728E" w:rsidRPr="00301417">
        <w:rPr>
          <w:sz w:val="20"/>
          <w:szCs w:val="20"/>
        </w:rPr>
        <w:t>®</w:t>
      </w:r>
      <w:r>
        <w:rPr>
          <w:sz w:val="20"/>
          <w:szCs w:val="20"/>
        </w:rPr>
        <w:t xml:space="preserve"> E-Newsletter</w:t>
      </w:r>
    </w:p>
    <w:p w:rsidR="00B229AE" w:rsidRPr="00301417" w:rsidRDefault="00B229AE" w:rsidP="00B229AE">
      <w:pPr>
        <w:rPr>
          <w:sz w:val="20"/>
          <w:szCs w:val="20"/>
          <w:u w:val="single"/>
        </w:rPr>
      </w:pPr>
      <w:r w:rsidRPr="00301417">
        <w:rPr>
          <w:sz w:val="20"/>
          <w:szCs w:val="20"/>
          <w:u w:val="single"/>
        </w:rPr>
        <w:t>Education</w:t>
      </w:r>
    </w:p>
    <w:p w:rsidR="00B229AE" w:rsidRPr="00301417" w:rsidRDefault="00B229AE" w:rsidP="00B229AE">
      <w:pPr>
        <w:rPr>
          <w:sz w:val="20"/>
          <w:szCs w:val="20"/>
        </w:rPr>
      </w:pPr>
      <w:r w:rsidRPr="00301417">
        <w:rPr>
          <w:sz w:val="20"/>
          <w:szCs w:val="20"/>
        </w:rPr>
        <w:tab/>
        <w:t>Education &amp; Technology Program</w:t>
      </w:r>
    </w:p>
    <w:p w:rsidR="00B229AE" w:rsidRPr="00301417" w:rsidRDefault="00B229AE" w:rsidP="00B229AE">
      <w:pPr>
        <w:rPr>
          <w:sz w:val="20"/>
          <w:szCs w:val="20"/>
        </w:rPr>
      </w:pPr>
      <w:r w:rsidRPr="00301417">
        <w:rPr>
          <w:sz w:val="20"/>
          <w:szCs w:val="20"/>
        </w:rPr>
        <w:tab/>
        <w:t>Teachers Institute</w:t>
      </w:r>
      <w:r w:rsidR="00255A00" w:rsidRPr="00301417">
        <w:rPr>
          <w:sz w:val="20"/>
          <w:szCs w:val="20"/>
        </w:rPr>
        <w:t xml:space="preserve"> on Wireless Technology</w:t>
      </w:r>
    </w:p>
    <w:p w:rsidR="002F0709" w:rsidRPr="00301417" w:rsidRDefault="00F82184" w:rsidP="00B229AE">
      <w:pPr>
        <w:rPr>
          <w:sz w:val="20"/>
          <w:szCs w:val="20"/>
          <w:u w:val="single"/>
        </w:rPr>
      </w:pPr>
      <w:r w:rsidRPr="00301417">
        <w:rPr>
          <w:sz w:val="20"/>
          <w:szCs w:val="20"/>
        </w:rPr>
        <w:tab/>
      </w:r>
      <w:r w:rsidR="00D9691B" w:rsidRPr="00301417">
        <w:rPr>
          <w:sz w:val="20"/>
          <w:szCs w:val="20"/>
        </w:rPr>
        <w:t xml:space="preserve">Amateur Radio on the International Space Station </w:t>
      </w:r>
      <w:r w:rsidR="00301417">
        <w:rPr>
          <w:sz w:val="20"/>
          <w:szCs w:val="20"/>
        </w:rPr>
        <w:tab/>
      </w:r>
      <w:r w:rsidR="00D9691B" w:rsidRPr="00301417">
        <w:rPr>
          <w:sz w:val="20"/>
          <w:szCs w:val="20"/>
        </w:rPr>
        <w:t>(ARISS)</w:t>
      </w:r>
    </w:p>
    <w:p w:rsidR="00B229AE" w:rsidRPr="00301417" w:rsidRDefault="00B229AE" w:rsidP="00B229AE">
      <w:pPr>
        <w:rPr>
          <w:sz w:val="20"/>
          <w:szCs w:val="20"/>
          <w:u w:val="single"/>
        </w:rPr>
      </w:pPr>
      <w:r w:rsidRPr="00301417">
        <w:rPr>
          <w:sz w:val="20"/>
          <w:szCs w:val="20"/>
          <w:u w:val="single"/>
        </w:rPr>
        <w:t>Advocacy</w:t>
      </w:r>
    </w:p>
    <w:p w:rsidR="00D0564A" w:rsidRPr="00301417" w:rsidRDefault="00255A00" w:rsidP="008E4F40">
      <w:pPr>
        <w:ind w:left="720"/>
        <w:rPr>
          <w:sz w:val="20"/>
          <w:szCs w:val="20"/>
        </w:rPr>
      </w:pPr>
      <w:r w:rsidRPr="00301417">
        <w:rPr>
          <w:sz w:val="20"/>
          <w:szCs w:val="20"/>
        </w:rPr>
        <w:t xml:space="preserve">Responding to </w:t>
      </w:r>
      <w:r w:rsidR="00D0564A" w:rsidRPr="00301417">
        <w:rPr>
          <w:sz w:val="20"/>
          <w:szCs w:val="20"/>
        </w:rPr>
        <w:t>Antenna Restrictions – Amateur Radio Parity Act, Zoning Regulations</w:t>
      </w:r>
    </w:p>
    <w:p w:rsidR="00B229AE" w:rsidRPr="00301417" w:rsidRDefault="00B229AE" w:rsidP="008E4F40">
      <w:pPr>
        <w:ind w:left="720"/>
        <w:rPr>
          <w:sz w:val="20"/>
          <w:szCs w:val="20"/>
        </w:rPr>
      </w:pPr>
      <w:r w:rsidRPr="00301417">
        <w:rPr>
          <w:sz w:val="20"/>
          <w:szCs w:val="20"/>
        </w:rPr>
        <w:t>Relentless defense of our spectrum from com</w:t>
      </w:r>
      <w:r w:rsidR="000B1C32">
        <w:rPr>
          <w:sz w:val="20"/>
          <w:szCs w:val="20"/>
        </w:rPr>
        <w:t xml:space="preserve">mercial interests and </w:t>
      </w:r>
      <w:r w:rsidR="0040076C">
        <w:rPr>
          <w:sz w:val="20"/>
          <w:szCs w:val="20"/>
        </w:rPr>
        <w:t xml:space="preserve">against </w:t>
      </w:r>
      <w:r w:rsidR="000B1C32">
        <w:rPr>
          <w:sz w:val="20"/>
          <w:szCs w:val="20"/>
        </w:rPr>
        <w:t>spectrum p</w:t>
      </w:r>
      <w:r w:rsidRPr="00301417">
        <w:rPr>
          <w:sz w:val="20"/>
          <w:szCs w:val="20"/>
        </w:rPr>
        <w:t>ollution</w:t>
      </w:r>
    </w:p>
    <w:p w:rsidR="002F0709" w:rsidRPr="00301417" w:rsidRDefault="00255A00" w:rsidP="008E4F40">
      <w:pPr>
        <w:ind w:left="720"/>
        <w:rPr>
          <w:sz w:val="20"/>
          <w:szCs w:val="20"/>
        </w:rPr>
      </w:pPr>
      <w:r w:rsidRPr="00301417">
        <w:rPr>
          <w:sz w:val="20"/>
          <w:szCs w:val="20"/>
        </w:rPr>
        <w:t>Improved awareness for Amateur Radio by i</w:t>
      </w:r>
      <w:r w:rsidR="00B229AE" w:rsidRPr="00301417">
        <w:rPr>
          <w:sz w:val="20"/>
          <w:szCs w:val="20"/>
        </w:rPr>
        <w:t>ncreas</w:t>
      </w:r>
      <w:r w:rsidRPr="00301417">
        <w:rPr>
          <w:sz w:val="20"/>
          <w:szCs w:val="20"/>
        </w:rPr>
        <w:t>ing</w:t>
      </w:r>
      <w:r w:rsidR="00B229AE" w:rsidRPr="00301417">
        <w:rPr>
          <w:sz w:val="20"/>
          <w:szCs w:val="20"/>
        </w:rPr>
        <w:t xml:space="preserve"> </w:t>
      </w:r>
      <w:r w:rsidRPr="00301417">
        <w:rPr>
          <w:sz w:val="20"/>
          <w:szCs w:val="20"/>
        </w:rPr>
        <w:t>our liaison with Congress and</w:t>
      </w:r>
      <w:r w:rsidR="00B229AE" w:rsidRPr="00301417">
        <w:rPr>
          <w:sz w:val="20"/>
          <w:szCs w:val="20"/>
        </w:rPr>
        <w:t xml:space="preserve"> Capitol Hill</w:t>
      </w:r>
      <w:r w:rsidR="002F0709" w:rsidRPr="00301417">
        <w:rPr>
          <w:sz w:val="20"/>
          <w:szCs w:val="20"/>
        </w:rPr>
        <w:t xml:space="preserve"> </w:t>
      </w:r>
    </w:p>
    <w:p w:rsidR="00B229AE" w:rsidRPr="00301417" w:rsidRDefault="00A403B9" w:rsidP="008E4F40">
      <w:pPr>
        <w:ind w:left="720"/>
        <w:rPr>
          <w:sz w:val="20"/>
          <w:szCs w:val="20"/>
        </w:rPr>
      </w:pPr>
      <w:r>
        <w:rPr>
          <w:sz w:val="20"/>
          <w:szCs w:val="20"/>
        </w:rPr>
        <w:t>Representation on national and i</w:t>
      </w:r>
      <w:r w:rsidR="00B229AE" w:rsidRPr="00301417">
        <w:rPr>
          <w:sz w:val="20"/>
          <w:szCs w:val="20"/>
        </w:rPr>
        <w:t>n</w:t>
      </w:r>
      <w:r>
        <w:rPr>
          <w:sz w:val="20"/>
          <w:szCs w:val="20"/>
        </w:rPr>
        <w:t>ternational standards bodies</w:t>
      </w:r>
    </w:p>
    <w:p w:rsidR="00B229AE" w:rsidRPr="00301417" w:rsidRDefault="00D0564A" w:rsidP="00B229AE">
      <w:pPr>
        <w:rPr>
          <w:sz w:val="20"/>
          <w:szCs w:val="20"/>
          <w:u w:val="single"/>
        </w:rPr>
      </w:pPr>
      <w:r w:rsidRPr="00301417">
        <w:rPr>
          <w:sz w:val="20"/>
          <w:szCs w:val="20"/>
          <w:u w:val="single"/>
        </w:rPr>
        <w:t>Technology</w:t>
      </w:r>
    </w:p>
    <w:p w:rsidR="008E4F40" w:rsidRPr="00BA00D6" w:rsidRDefault="00F149E5" w:rsidP="00BA00D6">
      <w:pPr>
        <w:ind w:left="720"/>
        <w:rPr>
          <w:sz w:val="20"/>
          <w:szCs w:val="20"/>
        </w:rPr>
        <w:sectPr w:rsidR="008E4F40" w:rsidRPr="00BA00D6" w:rsidSect="008E4F40">
          <w:type w:val="continuous"/>
          <w:pgSz w:w="12240" w:h="15840"/>
          <w:pgMar w:top="720" w:right="720" w:bottom="720" w:left="720" w:header="720" w:footer="720" w:gutter="0"/>
          <w:cols w:num="2" w:space="720"/>
          <w:docGrid w:linePitch="360"/>
        </w:sectPr>
      </w:pPr>
      <w:r w:rsidRPr="00301417">
        <w:rPr>
          <w:sz w:val="20"/>
          <w:szCs w:val="20"/>
        </w:rPr>
        <w:t>Improved ARRL Lab test procedures and test equi</w:t>
      </w:r>
      <w:r w:rsidR="00BA00D6">
        <w:rPr>
          <w:sz w:val="20"/>
          <w:szCs w:val="20"/>
        </w:rPr>
        <w:t>pment that contribute</w:t>
      </w:r>
      <w:r w:rsidRPr="00301417">
        <w:rPr>
          <w:sz w:val="20"/>
          <w:szCs w:val="20"/>
        </w:rPr>
        <w:t xml:space="preserve"> to u</w:t>
      </w:r>
      <w:r w:rsidR="00D0564A" w:rsidRPr="00301417">
        <w:rPr>
          <w:sz w:val="20"/>
          <w:szCs w:val="20"/>
        </w:rPr>
        <w:t>nbiased Product Reviews</w:t>
      </w:r>
      <w:r w:rsidR="00BA00D6">
        <w:rPr>
          <w:sz w:val="20"/>
          <w:szCs w:val="20"/>
        </w:rPr>
        <w:t xml:space="preserve"> and advances in </w:t>
      </w:r>
      <w:r w:rsidRPr="00301417">
        <w:rPr>
          <w:sz w:val="20"/>
          <w:szCs w:val="20"/>
        </w:rPr>
        <w:t>Amateur Radio equipmen</w:t>
      </w:r>
      <w:r w:rsidR="00BA00D6">
        <w:rPr>
          <w:sz w:val="20"/>
          <w:szCs w:val="20"/>
        </w:rPr>
        <w:t>t performance</w:t>
      </w:r>
    </w:p>
    <w:p w:rsidR="008E4F40" w:rsidRDefault="00D0564A">
      <w:r>
        <w:lastRenderedPageBreak/>
        <w:tab/>
      </w:r>
    </w:p>
    <w:p w:rsidR="008E4F40" w:rsidRPr="008E4F40" w:rsidRDefault="008E4F40"/>
    <w:p w:rsidR="00AB487A" w:rsidRPr="00384A49" w:rsidRDefault="00423398">
      <w:pPr>
        <w:rPr>
          <w:b/>
        </w:rPr>
      </w:pPr>
      <w:r>
        <w:rPr>
          <w:b/>
        </w:rPr>
        <w:t>Long-Standing Benefits of ARRL Membership</w:t>
      </w:r>
    </w:p>
    <w:p w:rsidR="000C437E" w:rsidRPr="00F149E5" w:rsidRDefault="00B96C4B">
      <w:pPr>
        <w:rPr>
          <w:b/>
          <w:i/>
        </w:rPr>
      </w:pPr>
      <w:r w:rsidRPr="00B96C4B">
        <w:rPr>
          <w:b/>
          <w:i/>
        </w:rPr>
        <w:t>QST</w:t>
      </w:r>
    </w:p>
    <w:p w:rsidR="00996C4F" w:rsidRDefault="00B96C4B">
      <w:r w:rsidRPr="00B96C4B">
        <w:rPr>
          <w:i/>
        </w:rPr>
        <w:t>QST</w:t>
      </w:r>
      <w:r w:rsidR="00F149E5">
        <w:t>, the official journal of ARRL,</w:t>
      </w:r>
      <w:r w:rsidR="00996C4F">
        <w:t xml:space="preserve"> is repeatedly cited as the number one benefit of membership in ARRL. Since the first issue in December 1915, </w:t>
      </w:r>
      <w:r w:rsidRPr="00B96C4B">
        <w:rPr>
          <w:i/>
        </w:rPr>
        <w:t>QST</w:t>
      </w:r>
      <w:r w:rsidR="00996C4F">
        <w:t xml:space="preserve"> has kept all members informed of current Amateur Radio happenings, provide</w:t>
      </w:r>
      <w:r w:rsidR="00F149E5">
        <w:t>s</w:t>
      </w:r>
      <w:r w:rsidR="00996C4F">
        <w:t xml:space="preserve"> diverse technical instruction, and </w:t>
      </w:r>
      <w:r w:rsidR="00301417">
        <w:t>provides</w:t>
      </w:r>
      <w:r w:rsidR="00996C4F">
        <w:t xml:space="preserve"> a platform for members to </w:t>
      </w:r>
      <w:r w:rsidR="007972D4">
        <w:t xml:space="preserve">share the very best of our Amateur Radio Service. </w:t>
      </w:r>
      <w:r w:rsidRPr="00B96C4B">
        <w:rPr>
          <w:i/>
        </w:rPr>
        <w:t>QST</w:t>
      </w:r>
      <w:r w:rsidR="00996C4F">
        <w:t xml:space="preserve"> </w:t>
      </w:r>
      <w:r w:rsidR="007972D4">
        <w:t>celebrates its Centennial year in 2015</w:t>
      </w:r>
      <w:r w:rsidR="00996C4F">
        <w:t>. It has the largest circulation of any Amateu</w:t>
      </w:r>
      <w:r w:rsidR="009467FD">
        <w:t>r Radio publication, reaching all 166,000 members</w:t>
      </w:r>
      <w:r w:rsidR="00996C4F">
        <w:t xml:space="preserve"> each month.</w:t>
      </w:r>
    </w:p>
    <w:p w:rsidR="00DA5477" w:rsidRPr="00DA5477" w:rsidRDefault="00DA5477">
      <w:pPr>
        <w:rPr>
          <w:b/>
        </w:rPr>
      </w:pPr>
      <w:r w:rsidRPr="00DA5477">
        <w:rPr>
          <w:b/>
          <w:i/>
        </w:rPr>
        <w:t>QST</w:t>
      </w:r>
      <w:r>
        <w:rPr>
          <w:b/>
        </w:rPr>
        <w:t xml:space="preserve"> Product Reviews</w:t>
      </w:r>
    </w:p>
    <w:p w:rsidR="000C437E" w:rsidRDefault="00F82184">
      <w:r>
        <w:t>In a recent survey, 82% of current ARRL members</w:t>
      </w:r>
      <w:r w:rsidR="000C437E">
        <w:t xml:space="preserve"> consider the unbiased product reviews and </w:t>
      </w:r>
      <w:r w:rsidR="007972D4">
        <w:t xml:space="preserve">new product </w:t>
      </w:r>
      <w:r w:rsidR="000C437E">
        <w:t xml:space="preserve">information </w:t>
      </w:r>
      <w:r>
        <w:t xml:space="preserve">in </w:t>
      </w:r>
      <w:r w:rsidR="00B96C4B" w:rsidRPr="00B96C4B">
        <w:rPr>
          <w:i/>
        </w:rPr>
        <w:t>QST</w:t>
      </w:r>
      <w:r>
        <w:t xml:space="preserve"> </w:t>
      </w:r>
      <w:r w:rsidR="00970368">
        <w:t xml:space="preserve">a primary benefit of membership, enabling them to make smarter, more informed </w:t>
      </w:r>
      <w:r w:rsidR="007972D4">
        <w:t>purchasing decisions for Amateur Radio equipment</w:t>
      </w:r>
      <w:r w:rsidR="00970368">
        <w:t>.</w:t>
      </w:r>
    </w:p>
    <w:p w:rsidR="00013C16" w:rsidRDefault="00AB487A">
      <w:pPr>
        <w:rPr>
          <w:b/>
        </w:rPr>
      </w:pPr>
      <w:r w:rsidRPr="000C437E">
        <w:rPr>
          <w:b/>
        </w:rPr>
        <w:t>Advocacy</w:t>
      </w:r>
    </w:p>
    <w:p w:rsidR="008548BE" w:rsidRDefault="0045019A">
      <w:r>
        <w:t xml:space="preserve">ARRL </w:t>
      </w:r>
      <w:r w:rsidR="009148AD">
        <w:t>has defended and expanded amateurs’</w:t>
      </w:r>
      <w:r w:rsidR="00645CDE">
        <w:t xml:space="preserve"> access to the radio spectrum through</w:t>
      </w:r>
      <w:r w:rsidR="000C437E">
        <w:t xml:space="preserve"> our </w:t>
      </w:r>
      <w:r w:rsidR="00645CDE">
        <w:t xml:space="preserve">work with </w:t>
      </w:r>
      <w:r w:rsidR="000C437E">
        <w:t xml:space="preserve">the International Amateur Radio Union </w:t>
      </w:r>
      <w:r>
        <w:t xml:space="preserve">(IARU) </w:t>
      </w:r>
      <w:r w:rsidR="000C437E">
        <w:t xml:space="preserve">and </w:t>
      </w:r>
      <w:r w:rsidR="00F82184">
        <w:t>International Telecommunication</w:t>
      </w:r>
      <w:r w:rsidR="000C437E">
        <w:t xml:space="preserve"> Union</w:t>
      </w:r>
      <w:r>
        <w:t xml:space="preserve"> (ITU).</w:t>
      </w:r>
      <w:r w:rsidR="00BC2817">
        <w:t xml:space="preserve"> We are</w:t>
      </w:r>
      <w:r>
        <w:t xml:space="preserve"> vigila</w:t>
      </w:r>
      <w:r w:rsidR="00BC2817">
        <w:t>nt</w:t>
      </w:r>
      <w:r>
        <w:t xml:space="preserve"> </w:t>
      </w:r>
      <w:r w:rsidR="008548BE">
        <w:t>representatives</w:t>
      </w:r>
      <w:r w:rsidR="000C437E">
        <w:t xml:space="preserve"> f</w:t>
      </w:r>
      <w:r w:rsidR="008548BE">
        <w:t>or</w:t>
      </w:r>
      <w:r w:rsidR="00291031">
        <w:t xml:space="preserve"> the Amateur Radio community to Congress and the FCC</w:t>
      </w:r>
      <w:r w:rsidR="008548BE">
        <w:t xml:space="preserve">. </w:t>
      </w:r>
    </w:p>
    <w:p w:rsidR="008548BE" w:rsidRDefault="008548BE">
      <w:r>
        <w:t xml:space="preserve">Our efforts to disclose the serious interference potential of Broadband over Power Lines (BPL) </w:t>
      </w:r>
      <w:r w:rsidR="00CA40C1">
        <w:t xml:space="preserve">and </w:t>
      </w:r>
      <w:r>
        <w:t>overcome prohibitive zoning ordinances</w:t>
      </w:r>
      <w:r w:rsidR="00CA40C1">
        <w:t xml:space="preserve"> are examples of our unwavering commitment </w:t>
      </w:r>
      <w:r>
        <w:t>to protect the Amateur Radio spectrum from commercial interests and interference</w:t>
      </w:r>
      <w:r w:rsidR="00CA40C1">
        <w:t>.</w:t>
      </w:r>
      <w:r>
        <w:t xml:space="preserve">  </w:t>
      </w:r>
    </w:p>
    <w:p w:rsidR="008548BE" w:rsidRDefault="005C5C09">
      <w:r>
        <w:t xml:space="preserve">Our </w:t>
      </w:r>
      <w:r w:rsidR="00F82184">
        <w:t>Regulatory I</w:t>
      </w:r>
      <w:r>
        <w:t xml:space="preserve">nformation </w:t>
      </w:r>
      <w:r w:rsidR="006A1FDD">
        <w:t xml:space="preserve">Branch </w:t>
      </w:r>
      <w:r>
        <w:t>answers member questions concerning FCC rules, operating practices and</w:t>
      </w:r>
      <w:r w:rsidR="008548BE">
        <w:t xml:space="preserve"> other regulatory queries. </w:t>
      </w:r>
      <w:r w:rsidR="00710790">
        <w:t xml:space="preserve">ARRL’s </w:t>
      </w:r>
      <w:r w:rsidR="00F82184">
        <w:t>Volunteer Counse</w:t>
      </w:r>
      <w:r>
        <w:t xml:space="preserve">l </w:t>
      </w:r>
      <w:r w:rsidR="00CE2517">
        <w:t xml:space="preserve">and Volunteer Consulting Engineer </w:t>
      </w:r>
      <w:r>
        <w:t>program</w:t>
      </w:r>
      <w:r w:rsidR="00CE2517">
        <w:t>s</w:t>
      </w:r>
      <w:r>
        <w:t xml:space="preserve"> open</w:t>
      </w:r>
      <w:r w:rsidR="00CE2517">
        <w:t xml:space="preserve"> </w:t>
      </w:r>
      <w:r>
        <w:t xml:space="preserve">the door to assistance with antenna regulation and zoning issues. </w:t>
      </w:r>
      <w:r w:rsidR="009D7562">
        <w:t>Because we devote</w:t>
      </w:r>
      <w:r w:rsidR="006A1FDD">
        <w:t xml:space="preserve"> resources </w:t>
      </w:r>
      <w:r w:rsidR="009D7562">
        <w:t xml:space="preserve">to </w:t>
      </w:r>
      <w:r w:rsidR="006A1FDD">
        <w:t xml:space="preserve">studying, testing, measuring, and documenting, ARRL can count many successes in defeating </w:t>
      </w:r>
      <w:r>
        <w:t>threats to Amateur Radio</w:t>
      </w:r>
      <w:r w:rsidR="00060EE1">
        <w:t xml:space="preserve">. </w:t>
      </w:r>
    </w:p>
    <w:p w:rsidR="00013C16" w:rsidRDefault="0081621F">
      <w:pPr>
        <w:rPr>
          <w:b/>
        </w:rPr>
      </w:pPr>
      <w:r>
        <w:rPr>
          <w:b/>
        </w:rPr>
        <w:t xml:space="preserve">Technical Information </w:t>
      </w:r>
      <w:r w:rsidR="00605CEE">
        <w:rPr>
          <w:b/>
        </w:rPr>
        <w:t>Service</w:t>
      </w:r>
    </w:p>
    <w:p w:rsidR="0081621F" w:rsidRDefault="000C437E">
      <w:r>
        <w:t xml:space="preserve">ARRL’s availability to help members with a technical question or problem is readily at hand. In addition to the information found in ARRL </w:t>
      </w:r>
      <w:r w:rsidR="00A61303">
        <w:t xml:space="preserve">books </w:t>
      </w:r>
      <w:r>
        <w:t xml:space="preserve">such as </w:t>
      </w:r>
      <w:r w:rsidR="00605CEE" w:rsidRPr="00A61303">
        <w:rPr>
          <w:i/>
        </w:rPr>
        <w:t>T</w:t>
      </w:r>
      <w:r w:rsidR="00A61303">
        <w:rPr>
          <w:i/>
        </w:rPr>
        <w:t>he ARRL Handbook,</w:t>
      </w:r>
      <w:r w:rsidRPr="00A61303">
        <w:t xml:space="preserve"> </w:t>
      </w:r>
      <w:r w:rsidR="00A61303" w:rsidRPr="00A61303">
        <w:rPr>
          <w:i/>
        </w:rPr>
        <w:t>The ARRL Antenna Book</w:t>
      </w:r>
      <w:r w:rsidR="006D5110">
        <w:t>,</w:t>
      </w:r>
      <w:r w:rsidR="00A61303">
        <w:t xml:space="preserve"> </w:t>
      </w:r>
      <w:r w:rsidRPr="00A61303">
        <w:t>ARRL License Manuals</w:t>
      </w:r>
      <w:r>
        <w:t xml:space="preserve"> and </w:t>
      </w:r>
      <w:r w:rsidR="00605CEE">
        <w:t xml:space="preserve">many </w:t>
      </w:r>
      <w:r>
        <w:t xml:space="preserve">other </w:t>
      </w:r>
      <w:r w:rsidR="00A61303">
        <w:t>publications</w:t>
      </w:r>
      <w:r>
        <w:t xml:space="preserve">, the staff of the ARRL Laboratory </w:t>
      </w:r>
      <w:r w:rsidR="00710790">
        <w:t xml:space="preserve">is </w:t>
      </w:r>
      <w:r>
        <w:t xml:space="preserve">a phone call or email away. ARRL Lab </w:t>
      </w:r>
      <w:r w:rsidR="00710790">
        <w:t>staff answers</w:t>
      </w:r>
      <w:r>
        <w:t xml:space="preserve"> more than 4,000 direct requests from members for </w:t>
      </w:r>
      <w:r w:rsidR="005C5C09">
        <w:t xml:space="preserve">technical </w:t>
      </w:r>
      <w:r>
        <w:t xml:space="preserve">assistance </w:t>
      </w:r>
      <w:r w:rsidR="0081621F">
        <w:t>each year</w:t>
      </w:r>
      <w:r w:rsidR="005C5C09">
        <w:t>.</w:t>
      </w:r>
    </w:p>
    <w:p w:rsidR="00A61303" w:rsidRDefault="00A61303">
      <w:pPr>
        <w:rPr>
          <w:b/>
        </w:rPr>
      </w:pPr>
    </w:p>
    <w:p w:rsidR="00A61303" w:rsidRDefault="00A61303">
      <w:pPr>
        <w:rPr>
          <w:b/>
        </w:rPr>
      </w:pPr>
    </w:p>
    <w:p w:rsidR="00722EA8" w:rsidRDefault="00722EA8">
      <w:pPr>
        <w:rPr>
          <w:b/>
        </w:rPr>
      </w:pPr>
    </w:p>
    <w:p w:rsidR="0081621F" w:rsidRPr="0081621F" w:rsidRDefault="0081621F">
      <w:pPr>
        <w:rPr>
          <w:b/>
        </w:rPr>
      </w:pPr>
      <w:r w:rsidRPr="0081621F">
        <w:rPr>
          <w:b/>
        </w:rPr>
        <w:t>Outreach</w:t>
      </w:r>
      <w:r w:rsidR="00605CEE">
        <w:rPr>
          <w:b/>
        </w:rPr>
        <w:t xml:space="preserve"> to Teachers and Schools</w:t>
      </w:r>
    </w:p>
    <w:p w:rsidR="00DE5A5E" w:rsidRDefault="0081621F">
      <w:r>
        <w:t xml:space="preserve">Through </w:t>
      </w:r>
      <w:r w:rsidR="00605CEE">
        <w:t xml:space="preserve">the ARRL </w:t>
      </w:r>
      <w:r w:rsidR="00DE5A5E">
        <w:t>Teachers Institute</w:t>
      </w:r>
      <w:r w:rsidR="00605CEE">
        <w:t xml:space="preserve"> on Wireless Technology</w:t>
      </w:r>
      <w:r w:rsidR="00DE5A5E">
        <w:t xml:space="preserve"> and </w:t>
      </w:r>
      <w:r>
        <w:t>Amateur Radio on the International Space Station (</w:t>
      </w:r>
      <w:r w:rsidR="00DE5A5E">
        <w:t>ARISS</w:t>
      </w:r>
      <w:r>
        <w:t>)</w:t>
      </w:r>
      <w:r w:rsidR="00DE5A5E">
        <w:t>,</w:t>
      </w:r>
      <w:r>
        <w:t xml:space="preserve"> </w:t>
      </w:r>
      <w:r w:rsidR="00605CEE">
        <w:t xml:space="preserve">we </w:t>
      </w:r>
      <w:r w:rsidR="008F3A54">
        <w:t>showcase the</w:t>
      </w:r>
      <w:r w:rsidR="00605CEE">
        <w:t xml:space="preserve"> value of using </w:t>
      </w:r>
      <w:r>
        <w:t>Amateur Radio</w:t>
      </w:r>
      <w:r w:rsidR="00DE5A5E">
        <w:t xml:space="preserve"> </w:t>
      </w:r>
      <w:r w:rsidR="00605CEE">
        <w:t xml:space="preserve">to strengthen learning and inspire careers in </w:t>
      </w:r>
      <w:r>
        <w:t>Science, T</w:t>
      </w:r>
      <w:r w:rsidR="00DE5A5E">
        <w:t>echnology</w:t>
      </w:r>
      <w:r>
        <w:t>, Engineering, and Math (STEM)</w:t>
      </w:r>
      <w:r w:rsidR="00605CEE">
        <w:t xml:space="preserve">. </w:t>
      </w:r>
      <w:r>
        <w:t xml:space="preserve">ARRL’s Education and Technology Program provides grants for Amateur Radio stations and </w:t>
      </w:r>
      <w:r w:rsidR="00605CEE">
        <w:t xml:space="preserve">related </w:t>
      </w:r>
      <w:r w:rsidR="00B5700F">
        <w:t xml:space="preserve">resources for </w:t>
      </w:r>
      <w:r>
        <w:t>schools nationwide.</w:t>
      </w:r>
    </w:p>
    <w:p w:rsidR="00A70ED0" w:rsidRDefault="00A70ED0">
      <w:pPr>
        <w:rPr>
          <w:b/>
        </w:rPr>
      </w:pPr>
      <w:r>
        <w:rPr>
          <w:b/>
        </w:rPr>
        <w:t xml:space="preserve">Volunteer Examiner Coordinator </w:t>
      </w:r>
    </w:p>
    <w:p w:rsidR="0058046B" w:rsidRPr="002F7E9A" w:rsidRDefault="00B5700F">
      <w:r>
        <w:t xml:space="preserve">The </w:t>
      </w:r>
      <w:r w:rsidR="00A70ED0">
        <w:t xml:space="preserve">ARRL </w:t>
      </w:r>
      <w:r>
        <w:t>Volunteer Examiner Coordinato</w:t>
      </w:r>
      <w:r w:rsidR="00710790">
        <w:t>r (</w:t>
      </w:r>
      <w:r>
        <w:t>VEC</w:t>
      </w:r>
      <w:r w:rsidR="00710790">
        <w:t>)</w:t>
      </w:r>
      <w:r>
        <w:t xml:space="preserve"> </w:t>
      </w:r>
      <w:r w:rsidR="00A70ED0">
        <w:t>administers 75% of all</w:t>
      </w:r>
      <w:r w:rsidR="00047B2F">
        <w:t xml:space="preserve"> FCC </w:t>
      </w:r>
      <w:r w:rsidR="00A70ED0">
        <w:t xml:space="preserve">Amateur Radio exams and </w:t>
      </w:r>
      <w:r>
        <w:t>maintains a high standard service and integrity among the more than 3</w:t>
      </w:r>
      <w:r w:rsidR="00047B2F">
        <w:t>7</w:t>
      </w:r>
      <w:r>
        <w:t xml:space="preserve">,000 ARRL </w:t>
      </w:r>
      <w:r w:rsidR="00A70ED0">
        <w:t xml:space="preserve">Volunteer Examiners.  </w:t>
      </w:r>
      <w:r>
        <w:t xml:space="preserve">ARRL </w:t>
      </w:r>
      <w:r w:rsidR="00A70ED0">
        <w:t xml:space="preserve">also helps you with acquiring club </w:t>
      </w:r>
      <w:r>
        <w:t xml:space="preserve">and special event </w:t>
      </w:r>
      <w:r w:rsidR="00A70ED0">
        <w:t>call</w:t>
      </w:r>
      <w:r>
        <w:t xml:space="preserve"> signs</w:t>
      </w:r>
      <w:r w:rsidR="00A70ED0">
        <w:t xml:space="preserve">, and </w:t>
      </w:r>
      <w:r w:rsidR="00C64D82">
        <w:t>plays an active role in the creation and maintenance of the Amateur Radio exam question pools.</w:t>
      </w:r>
    </w:p>
    <w:p w:rsidR="00CE432A" w:rsidRDefault="002F7E9A">
      <w:pPr>
        <w:rPr>
          <w:b/>
        </w:rPr>
      </w:pPr>
      <w:r w:rsidRPr="002F7E9A">
        <w:rPr>
          <w:b/>
        </w:rPr>
        <w:t>ARRL.net Email Forwarding</w:t>
      </w:r>
    </w:p>
    <w:p w:rsidR="002F7E9A" w:rsidRPr="002F7E9A" w:rsidRDefault="00710790">
      <w:r>
        <w:t>A</w:t>
      </w:r>
      <w:r w:rsidR="00B5700F">
        <w:t xml:space="preserve">ll members can establish </w:t>
      </w:r>
      <w:proofErr w:type="gramStart"/>
      <w:r w:rsidR="00B5700F">
        <w:t>an</w:t>
      </w:r>
      <w:proofErr w:type="gramEnd"/>
      <w:r w:rsidR="00B5700F">
        <w:t xml:space="preserve"> @arrl.net email forwarding address. </w:t>
      </w:r>
      <w:r w:rsidR="00051882">
        <w:t xml:space="preserve"> Messages received by the forwarding service (</w:t>
      </w:r>
      <w:hyperlink r:id="rId11" w:history="1">
        <w:r w:rsidR="00051882" w:rsidRPr="00235157">
          <w:rPr>
            <w:rStyle w:val="Hyperlink"/>
          </w:rPr>
          <w:t>YourCallSign@arrl.net</w:t>
        </w:r>
      </w:hyperlink>
      <w:r w:rsidR="00051882">
        <w:t xml:space="preserve">) are forwarded to the real e-mail address that you provide us. </w:t>
      </w:r>
      <w:r w:rsidR="001125ED">
        <w:t xml:space="preserve">Over 70,000 ARRL </w:t>
      </w:r>
      <w:r w:rsidR="002F7E9A">
        <w:t xml:space="preserve">members </w:t>
      </w:r>
      <w:r w:rsidR="00051882">
        <w:t xml:space="preserve">enjoy the convenience of this service. </w:t>
      </w:r>
    </w:p>
    <w:p w:rsidR="00F37858" w:rsidRDefault="00601153">
      <w:pPr>
        <w:rPr>
          <w:b/>
        </w:rPr>
      </w:pPr>
      <w:proofErr w:type="spellStart"/>
      <w:r>
        <w:rPr>
          <w:b/>
        </w:rPr>
        <w:t>Radiosport</w:t>
      </w:r>
      <w:proofErr w:type="spellEnd"/>
      <w:r w:rsidR="00051882">
        <w:rPr>
          <w:b/>
        </w:rPr>
        <w:t xml:space="preserve">: ARRL Contests and </w:t>
      </w:r>
      <w:r>
        <w:rPr>
          <w:b/>
        </w:rPr>
        <w:t>Awards</w:t>
      </w:r>
    </w:p>
    <w:p w:rsidR="00601153" w:rsidRDefault="00601153">
      <w:r>
        <w:t xml:space="preserve">ARRL contests and awards set the standard for </w:t>
      </w:r>
      <w:r w:rsidR="00051882">
        <w:t>encouraging on-air activity</w:t>
      </w:r>
      <w:r w:rsidR="00607BDA">
        <w:t xml:space="preserve">, </w:t>
      </w:r>
      <w:r w:rsidR="00310390">
        <w:t>improving operating skill and</w:t>
      </w:r>
      <w:r w:rsidR="00607BDA">
        <w:t xml:space="preserve"> station performance,</w:t>
      </w:r>
      <w:r w:rsidR="00051882">
        <w:t xml:space="preserve"> and </w:t>
      </w:r>
      <w:r>
        <w:t xml:space="preserve">tracking </w:t>
      </w:r>
      <w:r w:rsidR="00051882">
        <w:t xml:space="preserve">personal </w:t>
      </w:r>
      <w:r>
        <w:t>achievement</w:t>
      </w:r>
      <w:r w:rsidR="00051882">
        <w:t>s</w:t>
      </w:r>
      <w:r>
        <w:t xml:space="preserve">. The DXCC, Worked All States and VHF-UHF Century Club (VUCC) Awards, combined with over fifteen competitive on-air events, </w:t>
      </w:r>
      <w:r w:rsidR="00DA42B8">
        <w:t>guarante</w:t>
      </w:r>
      <w:r w:rsidR="00F51F59">
        <w:t>e</w:t>
      </w:r>
      <w:r>
        <w:t xml:space="preserve"> the active </w:t>
      </w:r>
      <w:r w:rsidR="00051882">
        <w:t xml:space="preserve">radio </w:t>
      </w:r>
      <w:r>
        <w:t xml:space="preserve">amateur a lifetime of on-air enjoyment from 160 meters </w:t>
      </w:r>
      <w:r w:rsidR="009C2FE6">
        <w:t xml:space="preserve">up </w:t>
      </w:r>
      <w:r>
        <w:t xml:space="preserve">to the microwave bands and </w:t>
      </w:r>
      <w:r w:rsidR="009C2FE6">
        <w:t xml:space="preserve">amateur </w:t>
      </w:r>
      <w:r>
        <w:t>satellite</w:t>
      </w:r>
      <w:r w:rsidR="00F51F59">
        <w:t>s</w:t>
      </w:r>
      <w:r>
        <w:t xml:space="preserve">. </w:t>
      </w:r>
      <w:r w:rsidR="00A6286F">
        <w:t>Members send their QSL cards overseas using o</w:t>
      </w:r>
      <w:r w:rsidR="00051882">
        <w:t>ne of the greatest bargains of ARRL membership</w:t>
      </w:r>
      <w:r w:rsidR="00A6286F">
        <w:t>, o</w:t>
      </w:r>
      <w:r w:rsidR="009C2FE6">
        <w:t xml:space="preserve">ur </w:t>
      </w:r>
      <w:r w:rsidR="00051882">
        <w:t xml:space="preserve">Outgoing </w:t>
      </w:r>
      <w:r w:rsidR="009C2FE6">
        <w:t xml:space="preserve">QSL </w:t>
      </w:r>
      <w:r w:rsidR="00051882">
        <w:t>Service</w:t>
      </w:r>
      <w:r w:rsidR="0090694C">
        <w:t xml:space="preserve"> — </w:t>
      </w:r>
      <w:r w:rsidR="00A6286F">
        <w:t>which</w:t>
      </w:r>
      <w:r w:rsidR="00051882">
        <w:t xml:space="preserve"> </w:t>
      </w:r>
      <w:r w:rsidR="009C2FE6">
        <w:t xml:space="preserve">processes </w:t>
      </w:r>
      <w:r w:rsidR="00D14A0F">
        <w:t>about a</w:t>
      </w:r>
      <w:r w:rsidR="009C2FE6">
        <w:t xml:space="preserve"> million QSL</w:t>
      </w:r>
      <w:r w:rsidR="00051882">
        <w:t xml:space="preserve"> cards</w:t>
      </w:r>
      <w:r w:rsidR="009C2FE6">
        <w:t xml:space="preserve"> </w:t>
      </w:r>
      <w:r w:rsidR="00051882">
        <w:t>each year</w:t>
      </w:r>
      <w:r w:rsidR="00F37858">
        <w:t>.</w:t>
      </w:r>
    </w:p>
    <w:p w:rsidR="009C2FE6" w:rsidRDefault="009C2FE6"/>
    <w:p w:rsidR="00AB487A" w:rsidRPr="00384A49" w:rsidRDefault="00AB487A">
      <w:pPr>
        <w:rPr>
          <w:b/>
        </w:rPr>
      </w:pPr>
      <w:r w:rsidRPr="00384A49">
        <w:rPr>
          <w:b/>
        </w:rPr>
        <w:t>Benefits added since 2001:</w:t>
      </w:r>
    </w:p>
    <w:p w:rsidR="003727BA" w:rsidRPr="00A132E4" w:rsidRDefault="00DE5A5E" w:rsidP="00950EF5">
      <w:r>
        <w:t xml:space="preserve">As the ARRL membership </w:t>
      </w:r>
      <w:r w:rsidR="00EF4C6E">
        <w:t>has grown over the years, so has</w:t>
      </w:r>
      <w:r>
        <w:t xml:space="preserve"> the breadth and depth of the services we offer. </w:t>
      </w:r>
      <w:r w:rsidR="005C5C09">
        <w:t>Here is a list of ways ARRL ha</w:t>
      </w:r>
      <w:r>
        <w:t>s</w:t>
      </w:r>
      <w:r w:rsidR="005C5C09">
        <w:t xml:space="preserve"> improved or increased value to its members in the last </w:t>
      </w:r>
      <w:r w:rsidR="009C2FE6">
        <w:t xml:space="preserve">fourteen </w:t>
      </w:r>
      <w:r w:rsidR="005C5C09">
        <w:t>years:</w:t>
      </w:r>
    </w:p>
    <w:p w:rsidR="00950EF5" w:rsidRPr="00C80A43" w:rsidRDefault="00950EF5" w:rsidP="00950EF5">
      <w:pPr>
        <w:rPr>
          <w:b/>
          <w:color w:val="FF0000"/>
        </w:rPr>
      </w:pPr>
      <w:r w:rsidRPr="00C80A43">
        <w:rPr>
          <w:b/>
          <w:color w:val="FF0000"/>
        </w:rPr>
        <w:t>Membership</w:t>
      </w:r>
    </w:p>
    <w:p w:rsidR="00F37858" w:rsidRDefault="00950EF5" w:rsidP="002B7710">
      <w:pPr>
        <w:ind w:firstLine="720"/>
        <w:rPr>
          <w:b/>
        </w:rPr>
      </w:pPr>
      <w:r w:rsidRPr="001118F0">
        <w:rPr>
          <w:b/>
        </w:rPr>
        <w:t xml:space="preserve">Digital </w:t>
      </w:r>
      <w:r w:rsidR="00734116" w:rsidRPr="00734116">
        <w:rPr>
          <w:b/>
          <w:i/>
        </w:rPr>
        <w:t>QST</w:t>
      </w:r>
    </w:p>
    <w:p w:rsidR="00950EF5" w:rsidRPr="00F37858" w:rsidRDefault="00A6286F" w:rsidP="00F37858">
      <w:pPr>
        <w:ind w:left="720"/>
      </w:pPr>
      <w:r w:rsidRPr="00F37858">
        <w:t xml:space="preserve">All members can access the enhanced </w:t>
      </w:r>
      <w:r w:rsidR="00F37858" w:rsidRPr="00F37858">
        <w:t>digital</w:t>
      </w:r>
      <w:r w:rsidRPr="00F37858">
        <w:t xml:space="preserve"> edition of </w:t>
      </w:r>
      <w:r w:rsidR="00156834" w:rsidRPr="00F37858">
        <w:rPr>
          <w:i/>
        </w:rPr>
        <w:t>QST</w:t>
      </w:r>
      <w:r w:rsidRPr="00F37858">
        <w:t xml:space="preserve"> from a web browser</w:t>
      </w:r>
      <w:r w:rsidR="004722B4">
        <w:t xml:space="preserve"> </w:t>
      </w:r>
      <w:r w:rsidRPr="00F37858">
        <w:t>—</w:t>
      </w:r>
      <w:r w:rsidR="004722B4">
        <w:t xml:space="preserve"> </w:t>
      </w:r>
      <w:r w:rsidRPr="00F37858">
        <w:t xml:space="preserve">anywhere, and at any time. Apps are </w:t>
      </w:r>
      <w:r w:rsidR="00F37858" w:rsidRPr="00F37858">
        <w:t xml:space="preserve">also </w:t>
      </w:r>
      <w:r w:rsidRPr="00F37858">
        <w:t xml:space="preserve">available for iOS and Android devices. </w:t>
      </w:r>
    </w:p>
    <w:p w:rsidR="00A571AC" w:rsidRDefault="00A571AC" w:rsidP="002B7710">
      <w:pPr>
        <w:ind w:firstLine="720"/>
        <w:rPr>
          <w:b/>
        </w:rPr>
      </w:pPr>
    </w:p>
    <w:p w:rsidR="00A571AC" w:rsidRDefault="00A571AC" w:rsidP="002B7710">
      <w:pPr>
        <w:ind w:firstLine="720"/>
        <w:rPr>
          <w:b/>
        </w:rPr>
      </w:pPr>
    </w:p>
    <w:p w:rsidR="00950EF5" w:rsidRDefault="00950EF5" w:rsidP="002B7710">
      <w:pPr>
        <w:ind w:firstLine="720"/>
        <w:rPr>
          <w:b/>
        </w:rPr>
      </w:pPr>
      <w:r w:rsidRPr="003727BA">
        <w:rPr>
          <w:b/>
        </w:rPr>
        <w:t xml:space="preserve">Searchable </w:t>
      </w:r>
      <w:r w:rsidR="00A6286F">
        <w:rPr>
          <w:b/>
        </w:rPr>
        <w:t xml:space="preserve">ARRL Periodicals </w:t>
      </w:r>
      <w:r w:rsidRPr="003727BA">
        <w:rPr>
          <w:b/>
        </w:rPr>
        <w:t>Archive</w:t>
      </w:r>
      <w:r w:rsidR="009C2FE6">
        <w:rPr>
          <w:b/>
        </w:rPr>
        <w:t xml:space="preserve"> and Index</w:t>
      </w:r>
    </w:p>
    <w:p w:rsidR="003727BA" w:rsidRPr="003727BA" w:rsidRDefault="003727BA" w:rsidP="002B7710">
      <w:pPr>
        <w:ind w:left="720"/>
      </w:pPr>
      <w:r>
        <w:t xml:space="preserve">The </w:t>
      </w:r>
      <w:r w:rsidR="00597EC2">
        <w:t xml:space="preserve">online </w:t>
      </w:r>
      <w:r>
        <w:t xml:space="preserve">availability of every issue of </w:t>
      </w:r>
      <w:r w:rsidR="00156834" w:rsidRPr="00156834">
        <w:rPr>
          <w:i/>
        </w:rPr>
        <w:t>QST</w:t>
      </w:r>
      <w:r>
        <w:t xml:space="preserve"> gives </w:t>
      </w:r>
      <w:r w:rsidR="00CD7A48">
        <w:t>members</w:t>
      </w:r>
      <w:r>
        <w:t xml:space="preserve"> access to the largest repository of Amateur Radio information and history in the world. </w:t>
      </w:r>
    </w:p>
    <w:p w:rsidR="00950EF5" w:rsidRDefault="003727BA" w:rsidP="002B7710">
      <w:pPr>
        <w:ind w:firstLine="720"/>
        <w:rPr>
          <w:b/>
        </w:rPr>
      </w:pPr>
      <w:r>
        <w:rPr>
          <w:b/>
        </w:rPr>
        <w:t xml:space="preserve">Expanded Product Reviews in </w:t>
      </w:r>
      <w:r w:rsidRPr="00A8566B">
        <w:rPr>
          <w:b/>
          <w:i/>
        </w:rPr>
        <w:t>QST</w:t>
      </w:r>
      <w:r w:rsidR="009C2FE6">
        <w:rPr>
          <w:b/>
        </w:rPr>
        <w:t xml:space="preserve"> and Video Product R</w:t>
      </w:r>
      <w:r w:rsidR="00950EF5" w:rsidRPr="003727BA">
        <w:rPr>
          <w:b/>
        </w:rPr>
        <w:t>eviews</w:t>
      </w:r>
    </w:p>
    <w:p w:rsidR="00ED02B7" w:rsidRDefault="00A6286F">
      <w:pPr>
        <w:ind w:left="720"/>
        <w:rPr>
          <w:b/>
        </w:rPr>
      </w:pPr>
      <w:r>
        <w:t>Enjoy m</w:t>
      </w:r>
      <w:r w:rsidR="003727BA">
        <w:t>ore detailed explanation</w:t>
      </w:r>
      <w:r>
        <w:t>s</w:t>
      </w:r>
      <w:r w:rsidR="003727BA">
        <w:t xml:space="preserve"> and analysis of the latest Amateur Radio products. Our video product reviews shows</w:t>
      </w:r>
      <w:r w:rsidR="002F0867">
        <w:t xml:space="preserve"> you exactly how a product functions in the real world.</w:t>
      </w:r>
    </w:p>
    <w:p w:rsidR="002B0861" w:rsidRPr="00F37858" w:rsidRDefault="002B0861" w:rsidP="002B7710">
      <w:pPr>
        <w:ind w:firstLine="720"/>
        <w:rPr>
          <w:b/>
        </w:rPr>
      </w:pPr>
      <w:r w:rsidRPr="00F37858">
        <w:rPr>
          <w:b/>
        </w:rPr>
        <w:t>Kindle Version</w:t>
      </w:r>
      <w:r w:rsidR="00A6286F" w:rsidRPr="00F37858">
        <w:rPr>
          <w:b/>
        </w:rPr>
        <w:t>s</w:t>
      </w:r>
      <w:r w:rsidRPr="00F37858">
        <w:rPr>
          <w:b/>
        </w:rPr>
        <w:t xml:space="preserve"> of </w:t>
      </w:r>
      <w:r w:rsidR="009C2FE6" w:rsidRPr="00F37858">
        <w:rPr>
          <w:b/>
        </w:rPr>
        <w:t>ARRL Publications</w:t>
      </w:r>
    </w:p>
    <w:p w:rsidR="00ED02B7" w:rsidRDefault="009C2FE6">
      <w:pPr>
        <w:pStyle w:val="PlainText"/>
        <w:ind w:left="720"/>
      </w:pPr>
      <w:r w:rsidRPr="00F37858">
        <w:rPr>
          <w:rFonts w:asciiTheme="minorHAnsi" w:hAnsiTheme="minorHAnsi"/>
          <w:sz w:val="22"/>
          <w:szCs w:val="22"/>
        </w:rPr>
        <w:t xml:space="preserve">ARRL </w:t>
      </w:r>
      <w:r w:rsidR="007B3DF9" w:rsidRPr="00F37858">
        <w:rPr>
          <w:rFonts w:asciiTheme="minorHAnsi" w:hAnsiTheme="minorHAnsi"/>
          <w:sz w:val="22"/>
          <w:szCs w:val="22"/>
        </w:rPr>
        <w:t xml:space="preserve">began </w:t>
      </w:r>
      <w:r w:rsidRPr="00F37858">
        <w:rPr>
          <w:rFonts w:asciiTheme="minorHAnsi" w:hAnsiTheme="minorHAnsi"/>
          <w:sz w:val="22"/>
          <w:szCs w:val="22"/>
        </w:rPr>
        <w:t>introducing Kindle versions of our publications in 2007.</w:t>
      </w:r>
      <w:r w:rsidR="002B0861" w:rsidRPr="00F37858">
        <w:rPr>
          <w:rFonts w:asciiTheme="minorHAnsi" w:hAnsiTheme="minorHAnsi"/>
          <w:sz w:val="22"/>
          <w:szCs w:val="22"/>
        </w:rPr>
        <w:t xml:space="preserve"> </w:t>
      </w:r>
      <w:r w:rsidR="007B3DF9" w:rsidRPr="00F37858">
        <w:rPr>
          <w:rFonts w:asciiTheme="minorHAnsi" w:hAnsiTheme="minorHAnsi"/>
          <w:sz w:val="22"/>
          <w:szCs w:val="22"/>
        </w:rPr>
        <w:t>You can expect m</w:t>
      </w:r>
      <w:r w:rsidRPr="00F37858">
        <w:rPr>
          <w:rFonts w:asciiTheme="minorHAnsi" w:hAnsiTheme="minorHAnsi"/>
          <w:sz w:val="22"/>
          <w:szCs w:val="22"/>
        </w:rPr>
        <w:t xml:space="preserve">ore </w:t>
      </w:r>
      <w:r w:rsidR="007B3DF9" w:rsidRPr="00F37858">
        <w:rPr>
          <w:rFonts w:asciiTheme="minorHAnsi" w:hAnsiTheme="minorHAnsi"/>
          <w:sz w:val="22"/>
          <w:szCs w:val="22"/>
        </w:rPr>
        <w:t xml:space="preserve">digital publications from ARRL </w:t>
      </w:r>
      <w:r w:rsidRPr="00F37858">
        <w:rPr>
          <w:rFonts w:asciiTheme="minorHAnsi" w:hAnsiTheme="minorHAnsi"/>
          <w:sz w:val="22"/>
          <w:szCs w:val="22"/>
        </w:rPr>
        <w:t>in the years ahead.</w:t>
      </w:r>
      <w:r w:rsidR="007B3DF9" w:rsidRPr="00F37858">
        <w:rPr>
          <w:rFonts w:asciiTheme="minorHAnsi" w:hAnsiTheme="minorHAnsi"/>
          <w:sz w:val="22"/>
          <w:szCs w:val="22"/>
        </w:rPr>
        <w:br/>
      </w:r>
    </w:p>
    <w:p w:rsidR="00950EF5" w:rsidRDefault="00950EF5" w:rsidP="002B7710">
      <w:pPr>
        <w:ind w:firstLine="720"/>
        <w:rPr>
          <w:b/>
        </w:rPr>
      </w:pPr>
      <w:r w:rsidRPr="00710C7F">
        <w:rPr>
          <w:b/>
        </w:rPr>
        <w:t>Improved an</w:t>
      </w:r>
      <w:r w:rsidR="00997B9E">
        <w:rPr>
          <w:b/>
        </w:rPr>
        <w:t>d expanded member communication</w:t>
      </w:r>
      <w:r w:rsidRPr="00710C7F">
        <w:rPr>
          <w:b/>
        </w:rPr>
        <w:t xml:space="preserve"> and </w:t>
      </w:r>
      <w:r w:rsidR="00710C7F" w:rsidRPr="00710C7F">
        <w:rPr>
          <w:b/>
        </w:rPr>
        <w:t>information.</w:t>
      </w:r>
    </w:p>
    <w:p w:rsidR="00CE432A" w:rsidRPr="009C2FE6" w:rsidRDefault="00710C7F" w:rsidP="009C2FE6">
      <w:pPr>
        <w:ind w:left="720"/>
      </w:pPr>
      <w:r>
        <w:t xml:space="preserve">Between the </w:t>
      </w:r>
      <w:proofErr w:type="gramStart"/>
      <w:r>
        <w:t>phone</w:t>
      </w:r>
      <w:proofErr w:type="gramEnd"/>
      <w:r>
        <w:t>, email,</w:t>
      </w:r>
      <w:r w:rsidR="00E1715F">
        <w:t xml:space="preserve"> a 24/7 answering service,</w:t>
      </w:r>
      <w:r>
        <w:t xml:space="preserve"> our Facebook page</w:t>
      </w:r>
      <w:r w:rsidR="00F37858">
        <w:t>, YouTube channel</w:t>
      </w:r>
      <w:r>
        <w:t xml:space="preserve"> and Twitter feeds,</w:t>
      </w:r>
      <w:r w:rsidR="00997B9E">
        <w:t xml:space="preserve"> there are more ways to interact with </w:t>
      </w:r>
      <w:r>
        <w:t>ARRL than ever before.</w:t>
      </w:r>
      <w:r w:rsidR="00E1715F">
        <w:t xml:space="preserve"> </w:t>
      </w:r>
      <w:r>
        <w:t xml:space="preserve">And with ARRL’s social media, podcasts and e-mail newsletters and </w:t>
      </w:r>
      <w:r w:rsidR="00F37858">
        <w:t xml:space="preserve">members-only </w:t>
      </w:r>
      <w:r>
        <w:t>online content at arrl.org, you can stay informed of all the ways ARRL is promoting a</w:t>
      </w:r>
      <w:r w:rsidR="00C30723">
        <w:t>nd advocating for Amateur Radio and connect with other members worldwide.</w:t>
      </w:r>
    </w:p>
    <w:p w:rsidR="00950EF5" w:rsidRDefault="00BF1BD3" w:rsidP="002B7710">
      <w:pPr>
        <w:ind w:firstLine="720"/>
        <w:rPr>
          <w:b/>
        </w:rPr>
      </w:pPr>
      <w:r>
        <w:rPr>
          <w:b/>
        </w:rPr>
        <w:t xml:space="preserve">Logbook of </w:t>
      </w:r>
      <w:r w:rsidR="00356A52">
        <w:rPr>
          <w:b/>
        </w:rPr>
        <w:t>T</w:t>
      </w:r>
      <w:r>
        <w:rPr>
          <w:b/>
        </w:rPr>
        <w:t>he World</w:t>
      </w:r>
      <w:r w:rsidR="00356A52">
        <w:rPr>
          <w:b/>
        </w:rPr>
        <w:t xml:space="preserve"> (</w:t>
      </w:r>
      <w:proofErr w:type="spellStart"/>
      <w:r w:rsidR="00356A52">
        <w:rPr>
          <w:b/>
        </w:rPr>
        <w:t>LoTW</w:t>
      </w:r>
      <w:proofErr w:type="spellEnd"/>
      <w:proofErr w:type="gramStart"/>
      <w:r w:rsidR="00356A52">
        <w:rPr>
          <w:b/>
        </w:rPr>
        <w:t>)</w:t>
      </w:r>
      <w:r w:rsidR="004B1B7F">
        <w:rPr>
          <w:b/>
        </w:rPr>
        <w:t>®</w:t>
      </w:r>
      <w:proofErr w:type="gramEnd"/>
    </w:p>
    <w:p w:rsidR="00710C7F" w:rsidRPr="00A70ED0" w:rsidRDefault="002E59BD" w:rsidP="002B7710">
      <w:pPr>
        <w:ind w:left="720"/>
      </w:pPr>
      <w:r>
        <w:t xml:space="preserve">With over 660 </w:t>
      </w:r>
      <w:r w:rsidR="00A70ED0">
        <w:t>million QSO</w:t>
      </w:r>
      <w:r w:rsidR="00356A52">
        <w:t>s</w:t>
      </w:r>
      <w:r>
        <w:t xml:space="preserve"> and more than 75</w:t>
      </w:r>
      <w:r w:rsidR="00A70ED0">
        <w:t xml:space="preserve">,000 registered users, Logbook of </w:t>
      </w:r>
      <w:r w:rsidR="00356A52">
        <w:t>T</w:t>
      </w:r>
      <w:r w:rsidR="00A70ED0">
        <w:t xml:space="preserve">he World is the premier electronic QSO confirmation system. </w:t>
      </w:r>
      <w:r w:rsidR="00F37858">
        <w:t>Secure</w:t>
      </w:r>
      <w:r w:rsidR="00A70ED0">
        <w:t xml:space="preserve"> and accurate, </w:t>
      </w:r>
      <w:proofErr w:type="spellStart"/>
      <w:r w:rsidR="00A70ED0">
        <w:t>L</w:t>
      </w:r>
      <w:r w:rsidR="00356A52">
        <w:t>o</w:t>
      </w:r>
      <w:r w:rsidR="00A70ED0">
        <w:t>TW</w:t>
      </w:r>
      <w:proofErr w:type="spellEnd"/>
      <w:r w:rsidR="00A70ED0">
        <w:t xml:space="preserve"> helps you get official ARRL </w:t>
      </w:r>
      <w:r w:rsidR="00356A52">
        <w:t>A</w:t>
      </w:r>
      <w:r w:rsidR="00A70ED0">
        <w:t xml:space="preserve">wards like DXCC, Worked All States, Triple Play and VUCC on your wall faster and less expensively than </w:t>
      </w:r>
      <w:r w:rsidR="000E2E18">
        <w:t xml:space="preserve">paper </w:t>
      </w:r>
      <w:r w:rsidR="00A70ED0">
        <w:t>QSL</w:t>
      </w:r>
      <w:r w:rsidR="000E2E18">
        <w:t>s</w:t>
      </w:r>
      <w:r w:rsidR="00A70ED0">
        <w:t xml:space="preserve"> alone.</w:t>
      </w:r>
      <w:r w:rsidR="00041683">
        <w:t xml:space="preserve"> </w:t>
      </w:r>
    </w:p>
    <w:p w:rsidR="003E0A8A" w:rsidRDefault="004A250A" w:rsidP="002B1464">
      <w:pPr>
        <w:spacing w:after="0" w:line="240" w:lineRule="auto"/>
        <w:ind w:left="720"/>
        <w:rPr>
          <w:rFonts w:ascii="Calibri" w:eastAsia="Times New Roman" w:hAnsi="Calibri" w:cs="Times New Roman"/>
          <w:b/>
          <w:bCs/>
          <w:color w:val="000000"/>
        </w:rPr>
      </w:pPr>
      <w:proofErr w:type="gramStart"/>
      <w:r>
        <w:rPr>
          <w:rFonts w:ascii="Calibri" w:eastAsia="Times New Roman" w:hAnsi="Calibri" w:cs="Times New Roman"/>
          <w:b/>
          <w:bCs/>
          <w:color w:val="000000"/>
        </w:rPr>
        <w:t>Members-only d</w:t>
      </w:r>
      <w:r w:rsidR="002B1464" w:rsidRPr="002B1464">
        <w:rPr>
          <w:rFonts w:ascii="Calibri" w:eastAsia="Times New Roman" w:hAnsi="Calibri" w:cs="Times New Roman"/>
          <w:b/>
          <w:bCs/>
          <w:color w:val="000000"/>
        </w:rPr>
        <w:t>iscounts on ARRL Publications and $10 Birthday Coupon.</w:t>
      </w:r>
      <w:proofErr w:type="gramEnd"/>
    </w:p>
    <w:p w:rsidR="003E0A8A" w:rsidRDefault="003E0A8A" w:rsidP="002B1464">
      <w:pPr>
        <w:spacing w:after="0" w:line="240" w:lineRule="auto"/>
        <w:ind w:left="720"/>
        <w:rPr>
          <w:rFonts w:ascii="Calibri" w:eastAsia="Times New Roman" w:hAnsi="Calibri" w:cs="Times New Roman"/>
          <w:color w:val="000000"/>
        </w:rPr>
      </w:pPr>
    </w:p>
    <w:p w:rsidR="005E5010" w:rsidRPr="002B1464" w:rsidRDefault="002B1464" w:rsidP="002B1464">
      <w:pPr>
        <w:spacing w:after="0" w:line="240" w:lineRule="auto"/>
        <w:ind w:left="720"/>
        <w:rPr>
          <w:rFonts w:ascii="Times New Roman" w:eastAsia="Times New Roman" w:hAnsi="Times New Roman" w:cs="Times New Roman"/>
          <w:sz w:val="24"/>
          <w:szCs w:val="24"/>
        </w:rPr>
      </w:pPr>
      <w:r w:rsidRPr="002B1464">
        <w:rPr>
          <w:rFonts w:ascii="Calibri" w:eastAsia="Times New Roman" w:hAnsi="Calibri" w:cs="Times New Roman"/>
          <w:color w:val="000000"/>
        </w:rPr>
        <w:t>Members enjoy discounts and special promotions for many new ARRL books, and US members are mailed a $10 coupon each year in the month of their birthday.</w:t>
      </w:r>
    </w:p>
    <w:p w:rsidR="00ED02B7" w:rsidRDefault="00ED02B7">
      <w:pPr>
        <w:spacing w:after="0" w:line="240" w:lineRule="auto"/>
        <w:ind w:left="720"/>
      </w:pPr>
    </w:p>
    <w:p w:rsidR="0040657F" w:rsidRDefault="0040657F" w:rsidP="0040657F">
      <w:pPr>
        <w:rPr>
          <w:b/>
          <w:bCs/>
          <w:color w:val="000000"/>
        </w:rPr>
      </w:pPr>
      <w:r>
        <w:rPr>
          <w:b/>
          <w:bCs/>
          <w:color w:val="000000"/>
        </w:rPr>
        <w:tab/>
        <w:t>Centennial Celebration and Second Century Campaign</w:t>
      </w:r>
    </w:p>
    <w:p w:rsidR="00842C48" w:rsidRPr="006B6E2F" w:rsidRDefault="0040657F" w:rsidP="006B6E2F">
      <w:pPr>
        <w:ind w:left="720"/>
        <w:rPr>
          <w:color w:val="000000"/>
        </w:rPr>
      </w:pPr>
      <w:r>
        <w:rPr>
          <w:color w:val="000000"/>
        </w:rPr>
        <w:t xml:space="preserve">In 2014, ARRL marked 100 years of members advancing the art and science of radio. </w:t>
      </w:r>
      <w:r w:rsidR="00D024A5">
        <w:rPr>
          <w:color w:val="000000"/>
        </w:rPr>
        <w:t xml:space="preserve">Through </w:t>
      </w:r>
      <w:r>
        <w:rPr>
          <w:color w:val="000000"/>
        </w:rPr>
        <w:t>the combined efforts of members and staff, the year-long C</w:t>
      </w:r>
      <w:r w:rsidR="00B65558">
        <w:rPr>
          <w:color w:val="000000"/>
        </w:rPr>
        <w:t xml:space="preserve">entennial celebration included </w:t>
      </w:r>
      <w:r>
        <w:rPr>
          <w:color w:val="000000"/>
        </w:rPr>
        <w:t>successful national and six regional conventions, an extraordinary</w:t>
      </w:r>
      <w:r w:rsidR="00D024A5">
        <w:rPr>
          <w:color w:val="000000"/>
        </w:rPr>
        <w:t xml:space="preserve"> amount of on-the-air fun, and </w:t>
      </w:r>
      <w:r>
        <w:rPr>
          <w:color w:val="000000"/>
        </w:rPr>
        <w:t>many other special commemorations. The Centennial QSO Party</w:t>
      </w:r>
      <w:r w:rsidR="00B65558">
        <w:rPr>
          <w:color w:val="000000"/>
        </w:rPr>
        <w:t>,</w:t>
      </w:r>
      <w:r w:rsidR="00D024A5">
        <w:rPr>
          <w:color w:val="000000"/>
        </w:rPr>
        <w:t xml:space="preserve"> and more than three million </w:t>
      </w:r>
      <w:r>
        <w:rPr>
          <w:color w:val="000000"/>
        </w:rPr>
        <w:t>QSOs made with W1AW portable operations</w:t>
      </w:r>
      <w:r w:rsidR="00B65558">
        <w:rPr>
          <w:color w:val="000000"/>
        </w:rPr>
        <w:t>,</w:t>
      </w:r>
      <w:r>
        <w:rPr>
          <w:color w:val="000000"/>
        </w:rPr>
        <w:t xml:space="preserve"> represented an unprec</w:t>
      </w:r>
      <w:r w:rsidR="00B65558">
        <w:rPr>
          <w:color w:val="000000"/>
        </w:rPr>
        <w:t>edented commitment</w:t>
      </w:r>
      <w:r w:rsidR="00D024A5">
        <w:rPr>
          <w:color w:val="000000"/>
        </w:rPr>
        <w:t xml:space="preserve"> to </w:t>
      </w:r>
      <w:r w:rsidR="00B65558">
        <w:rPr>
          <w:color w:val="000000"/>
        </w:rPr>
        <w:t>invite every member to</w:t>
      </w:r>
      <w:r>
        <w:rPr>
          <w:color w:val="000000"/>
        </w:rPr>
        <w:t xml:space="preserve"> the c</w:t>
      </w:r>
      <w:r w:rsidR="00D024A5">
        <w:rPr>
          <w:color w:val="000000"/>
        </w:rPr>
        <w:t xml:space="preserve">elebration. The ARRL Endowment was </w:t>
      </w:r>
      <w:r>
        <w:rPr>
          <w:color w:val="000000"/>
        </w:rPr>
        <w:t>strengthened by individual financial contributions to th</w:t>
      </w:r>
      <w:r w:rsidR="004047AC">
        <w:rPr>
          <w:color w:val="000000"/>
        </w:rPr>
        <w:t xml:space="preserve">e Second Century Campaign. The </w:t>
      </w:r>
      <w:r>
        <w:rPr>
          <w:color w:val="000000"/>
        </w:rPr>
        <w:t>spirit o</w:t>
      </w:r>
      <w:r w:rsidR="00F85238">
        <w:rPr>
          <w:color w:val="000000"/>
        </w:rPr>
        <w:t xml:space="preserve">f these celebrations has </w:t>
      </w:r>
      <w:r w:rsidR="004047AC">
        <w:rPr>
          <w:color w:val="000000"/>
        </w:rPr>
        <w:lastRenderedPageBreak/>
        <w:t xml:space="preserve">reaffirmed that </w:t>
      </w:r>
      <w:r w:rsidR="00D024A5">
        <w:rPr>
          <w:color w:val="000000"/>
        </w:rPr>
        <w:t xml:space="preserve">ARRL and </w:t>
      </w:r>
      <w:r w:rsidR="00C45AC9">
        <w:rPr>
          <w:color w:val="000000"/>
        </w:rPr>
        <w:t xml:space="preserve">the </w:t>
      </w:r>
      <w:r w:rsidR="00D024A5">
        <w:rPr>
          <w:color w:val="000000"/>
        </w:rPr>
        <w:t xml:space="preserve">Amateur Radio Service </w:t>
      </w:r>
      <w:r w:rsidR="004047AC">
        <w:rPr>
          <w:color w:val="000000"/>
        </w:rPr>
        <w:t>are healthy as we move into our</w:t>
      </w:r>
      <w:r>
        <w:rPr>
          <w:color w:val="000000"/>
        </w:rPr>
        <w:t xml:space="preserve"> second century.</w:t>
      </w:r>
    </w:p>
    <w:p w:rsidR="00950EF5" w:rsidRDefault="00950EF5" w:rsidP="002B7710">
      <w:pPr>
        <w:ind w:firstLine="720"/>
        <w:rPr>
          <w:b/>
        </w:rPr>
      </w:pPr>
      <w:r w:rsidRPr="002B0861">
        <w:rPr>
          <w:b/>
        </w:rPr>
        <w:t xml:space="preserve">Historical Committee and Preservation </w:t>
      </w:r>
      <w:r w:rsidR="00FE1060">
        <w:rPr>
          <w:b/>
        </w:rPr>
        <w:t>of History</w:t>
      </w:r>
    </w:p>
    <w:p w:rsidR="00E1715F" w:rsidRPr="002B0861" w:rsidRDefault="00041683" w:rsidP="0058046B">
      <w:pPr>
        <w:ind w:left="720"/>
      </w:pPr>
      <w:r>
        <w:t>T</w:t>
      </w:r>
      <w:r w:rsidR="002B0861">
        <w:t xml:space="preserve">o </w:t>
      </w:r>
      <w:r w:rsidR="005E5010">
        <w:t>envision</w:t>
      </w:r>
      <w:r w:rsidR="002B0861">
        <w:t xml:space="preserve"> where Amateur Radio is g</w:t>
      </w:r>
      <w:r w:rsidR="00332964">
        <w:t>oing, it is</w:t>
      </w:r>
      <w:r w:rsidR="009C495F">
        <w:t xml:space="preserve"> important</w:t>
      </w:r>
      <w:r w:rsidR="002B0861">
        <w:t xml:space="preserve"> to know where we came from.</w:t>
      </w:r>
      <w:r w:rsidR="000E2E18">
        <w:t xml:space="preserve"> </w:t>
      </w:r>
      <w:r w:rsidR="002B0861">
        <w:t xml:space="preserve">ARRL is preserving our history through the preservation of critical documents and </w:t>
      </w:r>
      <w:r w:rsidR="000E2E18">
        <w:t xml:space="preserve">equipment </w:t>
      </w:r>
      <w:r w:rsidR="002B0861">
        <w:t xml:space="preserve">from Amateur Radio’s past. ARRL also collects oral histories and written memories of Amateur Radio operators around the world through the ARRL </w:t>
      </w:r>
      <w:r w:rsidR="000E2E18">
        <w:t>Library, a new online resource introduced this year.</w:t>
      </w:r>
    </w:p>
    <w:p w:rsidR="00A132E4" w:rsidRDefault="002B0861" w:rsidP="0058046B">
      <w:pPr>
        <w:ind w:firstLine="720"/>
        <w:rPr>
          <w:b/>
        </w:rPr>
      </w:pPr>
      <w:r>
        <w:rPr>
          <w:b/>
        </w:rPr>
        <w:t>Volunteer Examiner Coordinator</w:t>
      </w:r>
      <w:r w:rsidR="00041683">
        <w:rPr>
          <w:b/>
        </w:rPr>
        <w:t xml:space="preserve"> – Expanded Benefits</w:t>
      </w:r>
    </w:p>
    <w:p w:rsidR="00156834" w:rsidRDefault="00A132E4" w:rsidP="00F37858">
      <w:pPr>
        <w:ind w:left="720"/>
      </w:pPr>
      <w:r>
        <w:t>Since 2003, the ARRL VEC program has helped members renew their licenses at no charge.</w:t>
      </w:r>
      <w:r w:rsidR="004967AF">
        <w:t xml:space="preserve">  Reminders are</w:t>
      </w:r>
      <w:r w:rsidR="00041683">
        <w:t xml:space="preserve"> sent to members whose license will soon expire. Prospective examiners will find all of the resources and training they need to become an ARRL Volunteer Examiner online.</w:t>
      </w:r>
      <w:r w:rsidR="00D36F36">
        <w:t xml:space="preserve"> Since</w:t>
      </w:r>
      <w:r>
        <w:t xml:space="preserve"> 2007, the VEC Honor Roll </w:t>
      </w:r>
      <w:r w:rsidR="00E1715F">
        <w:t xml:space="preserve">program </w:t>
      </w:r>
      <w:r>
        <w:t>recognizes th</w:t>
      </w:r>
      <w:r w:rsidR="009E7AE5">
        <w:t>e most</w:t>
      </w:r>
      <w:r>
        <w:t xml:space="preserve"> </w:t>
      </w:r>
      <w:r w:rsidR="00AB51DC">
        <w:t xml:space="preserve">active </w:t>
      </w:r>
      <w:r w:rsidR="000E2E18">
        <w:t>Volunteer Examiners</w:t>
      </w:r>
      <w:r w:rsidR="005F548A">
        <w:t xml:space="preserve"> for their contributions.</w:t>
      </w:r>
    </w:p>
    <w:p w:rsidR="0040657F" w:rsidRDefault="0040657F" w:rsidP="0040657F">
      <w:pPr>
        <w:rPr>
          <w:b/>
          <w:bCs/>
          <w:color w:val="000000"/>
        </w:rPr>
      </w:pPr>
      <w:r>
        <w:rPr>
          <w:b/>
          <w:bCs/>
          <w:color w:val="000000"/>
        </w:rPr>
        <w:tab/>
        <w:t>Member Affinity and Discount Programs</w:t>
      </w:r>
    </w:p>
    <w:p w:rsidR="0040657F" w:rsidRDefault="0040657F" w:rsidP="009044DB">
      <w:pPr>
        <w:ind w:left="720"/>
        <w:rPr>
          <w:color w:val="000000"/>
        </w:rPr>
      </w:pPr>
      <w:r>
        <w:rPr>
          <w:color w:val="000000"/>
        </w:rPr>
        <w:t xml:space="preserve">For many years, the ARRL-sponsored Ham Radio Equipment Plan has offered members </w:t>
      </w:r>
      <w:r w:rsidR="009044DB">
        <w:rPr>
          <w:color w:val="000000"/>
        </w:rPr>
        <w:t xml:space="preserve">low-cost </w:t>
      </w:r>
      <w:r>
        <w:rPr>
          <w:color w:val="000000"/>
        </w:rPr>
        <w:t>insurance coverage to protect you from loss or damage to your</w:t>
      </w:r>
      <w:r w:rsidR="009044DB">
        <w:rPr>
          <w:color w:val="000000"/>
        </w:rPr>
        <w:t xml:space="preserve"> station, antennas, and mobile </w:t>
      </w:r>
      <w:r>
        <w:rPr>
          <w:color w:val="000000"/>
        </w:rPr>
        <w:t>equipment. In recent years, ARRL has added additional affinity ben</w:t>
      </w:r>
      <w:r w:rsidR="009044DB">
        <w:rPr>
          <w:color w:val="000000"/>
        </w:rPr>
        <w:t xml:space="preserve">efits including the ARRL Visa® </w:t>
      </w:r>
      <w:r>
        <w:rPr>
          <w:color w:val="000000"/>
        </w:rPr>
        <w:t xml:space="preserve">Rewards </w:t>
      </w:r>
      <w:proofErr w:type="gramStart"/>
      <w:r>
        <w:rPr>
          <w:color w:val="000000"/>
        </w:rPr>
        <w:t>Card,</w:t>
      </w:r>
      <w:proofErr w:type="gramEnd"/>
      <w:r>
        <w:rPr>
          <w:color w:val="000000"/>
        </w:rPr>
        <w:t xml:space="preserve"> and group savings on home and auto insurance </w:t>
      </w:r>
      <w:r w:rsidR="00EE294C">
        <w:rPr>
          <w:color w:val="000000"/>
        </w:rPr>
        <w:t>underwritten</w:t>
      </w:r>
      <w:r>
        <w:rPr>
          <w:color w:val="000000"/>
        </w:rPr>
        <w:t xml:space="preserve"> by Liberty Mutual. These affinity and discount programs provide members with convenie</w:t>
      </w:r>
      <w:r w:rsidR="009044DB">
        <w:rPr>
          <w:color w:val="000000"/>
        </w:rPr>
        <w:t>nce and savings that often far</w:t>
      </w:r>
      <w:r w:rsidR="00294E52">
        <w:rPr>
          <w:color w:val="000000"/>
        </w:rPr>
        <w:t xml:space="preserve"> </w:t>
      </w:r>
      <w:r>
        <w:rPr>
          <w:color w:val="000000"/>
        </w:rPr>
        <w:t>exceed annual dues.</w:t>
      </w:r>
    </w:p>
    <w:p w:rsidR="0016111A" w:rsidRDefault="002B1464" w:rsidP="002B1464">
      <w:pPr>
        <w:ind w:left="720"/>
        <w:rPr>
          <w:rFonts w:ascii="Calibri" w:eastAsia="Times New Roman" w:hAnsi="Calibri" w:cs="Times New Roman"/>
          <w:color w:val="000000"/>
        </w:rPr>
      </w:pPr>
      <w:r w:rsidRPr="002B1464">
        <w:rPr>
          <w:rFonts w:ascii="Calibri" w:eastAsia="Times New Roman" w:hAnsi="Calibri" w:cs="Times New Roman"/>
          <w:b/>
          <w:bCs/>
          <w:color w:val="000000"/>
        </w:rPr>
        <w:t>ARRL EXPO</w:t>
      </w:r>
    </w:p>
    <w:p w:rsidR="002B1464" w:rsidRPr="00673691" w:rsidRDefault="002B1464" w:rsidP="00673691">
      <w:pPr>
        <w:ind w:left="720"/>
        <w:rPr>
          <w:rFonts w:ascii="Times New Roman" w:eastAsia="Times New Roman" w:hAnsi="Times New Roman" w:cs="Times New Roman"/>
          <w:sz w:val="24"/>
          <w:szCs w:val="24"/>
        </w:rPr>
      </w:pPr>
      <w:r w:rsidRPr="002B1464">
        <w:rPr>
          <w:rFonts w:ascii="Calibri" w:eastAsia="Times New Roman" w:hAnsi="Calibri" w:cs="Times New Roman"/>
          <w:color w:val="000000"/>
        </w:rPr>
        <w:t xml:space="preserve">Over the last 10 years, ARRL has raised the </w:t>
      </w:r>
      <w:r w:rsidR="005E787A">
        <w:rPr>
          <w:rFonts w:ascii="Calibri" w:eastAsia="Times New Roman" w:hAnsi="Calibri" w:cs="Times New Roman"/>
          <w:color w:val="000000"/>
        </w:rPr>
        <w:t>level</w:t>
      </w:r>
      <w:r w:rsidRPr="002B1464">
        <w:rPr>
          <w:rFonts w:ascii="Calibri" w:eastAsia="Times New Roman" w:hAnsi="Calibri" w:cs="Times New Roman"/>
          <w:color w:val="000000"/>
        </w:rPr>
        <w:t xml:space="preserve"> of its participation at national Amateur Radio events. The centerpiece of this effort has been ARRL EXPO</w:t>
      </w:r>
      <w:r w:rsidR="00977593">
        <w:rPr>
          <w:rFonts w:ascii="Calibri" w:eastAsia="Times New Roman" w:hAnsi="Calibri" w:cs="Times New Roman"/>
          <w:color w:val="000000"/>
        </w:rPr>
        <w:t xml:space="preserve">, </w:t>
      </w:r>
      <w:r w:rsidRPr="002B1464">
        <w:rPr>
          <w:rFonts w:ascii="Calibri" w:eastAsia="Times New Roman" w:hAnsi="Calibri" w:cs="Times New Roman"/>
          <w:color w:val="000000"/>
        </w:rPr>
        <w:t>showcasing ARRL benefits, programs and services. This effort has provided members and prospective memb</w:t>
      </w:r>
      <w:r w:rsidR="00977593">
        <w:rPr>
          <w:rFonts w:ascii="Calibri" w:eastAsia="Times New Roman" w:hAnsi="Calibri" w:cs="Times New Roman"/>
          <w:color w:val="000000"/>
        </w:rPr>
        <w:t>ers with opportunities to interact</w:t>
      </w:r>
      <w:r w:rsidRPr="002B1464">
        <w:rPr>
          <w:rFonts w:ascii="Calibri" w:eastAsia="Times New Roman" w:hAnsi="Calibri" w:cs="Times New Roman"/>
          <w:color w:val="000000"/>
        </w:rPr>
        <w:t>, in-person,</w:t>
      </w:r>
      <w:r w:rsidR="00977593">
        <w:rPr>
          <w:rFonts w:ascii="Calibri" w:eastAsia="Times New Roman" w:hAnsi="Calibri" w:cs="Times New Roman"/>
          <w:color w:val="000000"/>
        </w:rPr>
        <w:t xml:space="preserve"> with ARRL staff, officials and</w:t>
      </w:r>
      <w:r w:rsidRPr="002B1464">
        <w:rPr>
          <w:rFonts w:ascii="Calibri" w:eastAsia="Times New Roman" w:hAnsi="Calibri" w:cs="Times New Roman"/>
          <w:color w:val="000000"/>
        </w:rPr>
        <w:t xml:space="preserve"> key volunteers. ARRL EXPO has been held each year since 2005 as part of Dayton </w:t>
      </w:r>
      <w:proofErr w:type="spellStart"/>
      <w:r w:rsidRPr="002B1464">
        <w:rPr>
          <w:rFonts w:ascii="Calibri" w:eastAsia="Times New Roman" w:hAnsi="Calibri" w:cs="Times New Roman"/>
          <w:color w:val="000000"/>
        </w:rPr>
        <w:t>Hamvention</w:t>
      </w:r>
      <w:proofErr w:type="spellEnd"/>
      <w:r w:rsidRPr="002B1464">
        <w:rPr>
          <w:rFonts w:ascii="Calibri" w:eastAsia="Times New Roman" w:hAnsi="Calibri" w:cs="Times New Roman"/>
          <w:color w:val="000000"/>
        </w:rPr>
        <w:t>®, and at ARRL National Conventions held in Alabama (2007), California (2012), and Connecticut (2014).</w:t>
      </w:r>
    </w:p>
    <w:p w:rsidR="00950EF5" w:rsidRPr="00C80A43" w:rsidRDefault="00950EF5" w:rsidP="00950EF5">
      <w:pPr>
        <w:rPr>
          <w:b/>
          <w:color w:val="FF0000"/>
        </w:rPr>
      </w:pPr>
      <w:r w:rsidRPr="00C80A43">
        <w:rPr>
          <w:b/>
          <w:color w:val="FF0000"/>
        </w:rPr>
        <w:t>Public Service</w:t>
      </w:r>
    </w:p>
    <w:p w:rsidR="003711EC" w:rsidRDefault="003711EC" w:rsidP="00331412">
      <w:pPr>
        <w:ind w:left="720"/>
        <w:rPr>
          <w:b/>
        </w:rPr>
      </w:pPr>
      <w:r>
        <w:rPr>
          <w:b/>
        </w:rPr>
        <w:t>Liaison to National Disaster Organizations</w:t>
      </w:r>
    </w:p>
    <w:p w:rsidR="003711EC" w:rsidRPr="00331412" w:rsidRDefault="00331412" w:rsidP="00331412">
      <w:pPr>
        <w:ind w:left="720"/>
      </w:pPr>
      <w:r>
        <w:t>Two full-time staffers work closely with several served agencies, including FEMA, the Red Cross, the Salvation Army and the National Volunteer Organizations Active in Disaster (VOAD). Active relationships with these national-level groups helps keep Amateur Radio’s</w:t>
      </w:r>
      <w:r w:rsidR="00F055D1">
        <w:t xml:space="preserve"> emergency communications capabilities in their disaster </w:t>
      </w:r>
      <w:r>
        <w:t xml:space="preserve">response plans and significantly raises the visibility </w:t>
      </w:r>
      <w:r>
        <w:lastRenderedPageBreak/>
        <w:t>of the Amateur Radio Emergency Service</w:t>
      </w:r>
      <w:r>
        <w:rPr>
          <w:rStyle w:val="st"/>
        </w:rPr>
        <w:t>®.</w:t>
      </w:r>
      <w:r w:rsidR="0058046B">
        <w:rPr>
          <w:rStyle w:val="st"/>
        </w:rPr>
        <w:t xml:space="preserve"> ARRL has </w:t>
      </w:r>
      <w:r w:rsidR="00F055D1">
        <w:rPr>
          <w:rStyle w:val="st"/>
        </w:rPr>
        <w:t>M</w:t>
      </w:r>
      <w:r w:rsidR="0058046B">
        <w:rPr>
          <w:rStyle w:val="st"/>
        </w:rPr>
        <w:t>emorand</w:t>
      </w:r>
      <w:r w:rsidR="00BE794E">
        <w:rPr>
          <w:rStyle w:val="st"/>
        </w:rPr>
        <w:t>a</w:t>
      </w:r>
      <w:r w:rsidR="0058046B">
        <w:rPr>
          <w:rStyle w:val="st"/>
        </w:rPr>
        <w:t xml:space="preserve"> of Agreement with these </w:t>
      </w:r>
      <w:r w:rsidR="00BE794E">
        <w:rPr>
          <w:rStyle w:val="st"/>
        </w:rPr>
        <w:t xml:space="preserve">and other </w:t>
      </w:r>
      <w:r w:rsidR="0058046B">
        <w:rPr>
          <w:rStyle w:val="st"/>
        </w:rPr>
        <w:t>organizations.</w:t>
      </w:r>
    </w:p>
    <w:p w:rsidR="00950EF5" w:rsidRPr="003711EC" w:rsidRDefault="007505E3" w:rsidP="00950EF5">
      <w:pPr>
        <w:ind w:left="720"/>
        <w:rPr>
          <w:b/>
        </w:rPr>
      </w:pPr>
      <w:r>
        <w:rPr>
          <w:b/>
        </w:rPr>
        <w:t xml:space="preserve">Ham </w:t>
      </w:r>
      <w:r w:rsidR="00950EF5" w:rsidRPr="003711EC">
        <w:rPr>
          <w:b/>
        </w:rPr>
        <w:t>Aid</w:t>
      </w:r>
    </w:p>
    <w:p w:rsidR="00ED02B7" w:rsidRDefault="003711EC">
      <w:pPr>
        <w:ind w:left="720"/>
        <w:rPr>
          <w:b/>
        </w:rPr>
      </w:pPr>
      <w:r>
        <w:t>After Hurricane Ka</w:t>
      </w:r>
      <w:r w:rsidRPr="003711EC">
        <w:t>trina</w:t>
      </w:r>
      <w:r w:rsidR="00331412">
        <w:t xml:space="preserve"> in 2005</w:t>
      </w:r>
      <w:r w:rsidRPr="003711EC">
        <w:t>, ARRL</w:t>
      </w:r>
      <w:r>
        <w:t xml:space="preserve"> l</w:t>
      </w:r>
      <w:r w:rsidR="007907DA">
        <w:t xml:space="preserve">aunched the Ham </w:t>
      </w:r>
      <w:r w:rsidRPr="003711EC">
        <w:t>Aid</w:t>
      </w:r>
      <w:r>
        <w:t xml:space="preserve"> </w:t>
      </w:r>
      <w:r w:rsidR="00DA42B8">
        <w:t>Fund</w:t>
      </w:r>
      <w:r>
        <w:t>, which puts Amateur Radio gear directly into the hands of the volunteers who need it to keep communications up and running</w:t>
      </w:r>
      <w:r w:rsidR="00E25E88">
        <w:t xml:space="preserve"> in times of need</w:t>
      </w:r>
      <w:r>
        <w:t>. Ham</w:t>
      </w:r>
      <w:r w:rsidR="007907DA">
        <w:t xml:space="preserve"> </w:t>
      </w:r>
      <w:r>
        <w:t xml:space="preserve">Aid has provided assistance during several major emergencies, including Hurricane Gustav in 2008, the </w:t>
      </w:r>
      <w:r w:rsidR="004E191C">
        <w:t xml:space="preserve">2010 earthquake in Haiti, </w:t>
      </w:r>
      <w:r>
        <w:t>and the</w:t>
      </w:r>
      <w:r w:rsidR="004E191C">
        <w:t xml:space="preserve"> </w:t>
      </w:r>
      <w:r>
        <w:t>2011 Alabama tornado outbreak.</w:t>
      </w:r>
    </w:p>
    <w:p w:rsidR="00331412" w:rsidRDefault="00331412" w:rsidP="00950EF5">
      <w:pPr>
        <w:ind w:left="720"/>
        <w:rPr>
          <w:b/>
        </w:rPr>
      </w:pPr>
      <w:r>
        <w:rPr>
          <w:b/>
        </w:rPr>
        <w:t>Emergency Communications Training Courses</w:t>
      </w:r>
    </w:p>
    <w:p w:rsidR="00950EF5" w:rsidRPr="00613F1B" w:rsidRDefault="00331412" w:rsidP="00613F1B">
      <w:pPr>
        <w:ind w:left="720"/>
      </w:pPr>
      <w:r>
        <w:t>Since 2001, ARRL has provided training and education for ARES</w:t>
      </w:r>
      <w:r>
        <w:rPr>
          <w:rStyle w:val="st"/>
        </w:rPr>
        <w:t xml:space="preserve"> volunteers through </w:t>
      </w:r>
      <w:r w:rsidR="00F055D1">
        <w:rPr>
          <w:rStyle w:val="st"/>
        </w:rPr>
        <w:t xml:space="preserve">the </w:t>
      </w:r>
      <w:r w:rsidR="00B95ECB">
        <w:rPr>
          <w:rStyle w:val="st"/>
        </w:rPr>
        <w:t>Introduction to Emergency C</w:t>
      </w:r>
      <w:r w:rsidR="00DA42B8">
        <w:rPr>
          <w:rStyle w:val="st"/>
        </w:rPr>
        <w:t xml:space="preserve">ommunications </w:t>
      </w:r>
      <w:r w:rsidR="00F055D1">
        <w:rPr>
          <w:rStyle w:val="st"/>
        </w:rPr>
        <w:t>EC-001</w:t>
      </w:r>
      <w:r w:rsidR="00B95ECB">
        <w:rPr>
          <w:rStyle w:val="st"/>
        </w:rPr>
        <w:t xml:space="preserve"> </w:t>
      </w:r>
      <w:r w:rsidR="00DA42B8">
        <w:rPr>
          <w:rStyle w:val="st"/>
        </w:rPr>
        <w:t>course</w:t>
      </w:r>
      <w:r>
        <w:rPr>
          <w:rStyle w:val="st"/>
        </w:rPr>
        <w:t xml:space="preserve">. Advanced training is available through the </w:t>
      </w:r>
      <w:r w:rsidR="00DA42B8">
        <w:rPr>
          <w:rStyle w:val="st"/>
        </w:rPr>
        <w:t xml:space="preserve">Pubic Service and </w:t>
      </w:r>
      <w:r>
        <w:rPr>
          <w:rStyle w:val="st"/>
        </w:rPr>
        <w:t xml:space="preserve">Emergency Communications Management </w:t>
      </w:r>
      <w:r w:rsidR="00DA42B8">
        <w:rPr>
          <w:rStyle w:val="st"/>
        </w:rPr>
        <w:t>course</w:t>
      </w:r>
      <w:r>
        <w:rPr>
          <w:rStyle w:val="st"/>
        </w:rPr>
        <w:t xml:space="preserve">. </w:t>
      </w:r>
      <w:r w:rsidR="00F055D1">
        <w:rPr>
          <w:rStyle w:val="st"/>
        </w:rPr>
        <w:t xml:space="preserve"> Our </w:t>
      </w:r>
      <w:r w:rsidR="00DA42B8">
        <w:rPr>
          <w:rStyle w:val="st"/>
          <w:i/>
        </w:rPr>
        <w:t xml:space="preserve">Amateur Radio </w:t>
      </w:r>
      <w:r w:rsidR="00F055D1" w:rsidRPr="003E5821">
        <w:rPr>
          <w:rStyle w:val="st"/>
          <w:i/>
        </w:rPr>
        <w:t>Public Service Handbook</w:t>
      </w:r>
      <w:r w:rsidR="00A877DE">
        <w:rPr>
          <w:rStyle w:val="st"/>
        </w:rPr>
        <w:t xml:space="preserve">, </w:t>
      </w:r>
      <w:r w:rsidR="00F055D1" w:rsidRPr="003E5821">
        <w:rPr>
          <w:rStyle w:val="st"/>
          <w:i/>
        </w:rPr>
        <w:t>Storm Spotting and Amateur Radio</w:t>
      </w:r>
      <w:r w:rsidR="00C763BD">
        <w:rPr>
          <w:rStyle w:val="st"/>
        </w:rPr>
        <w:t xml:space="preserve"> book</w:t>
      </w:r>
      <w:r w:rsidR="00A877DE">
        <w:rPr>
          <w:rStyle w:val="st"/>
        </w:rPr>
        <w:t>,</w:t>
      </w:r>
      <w:r w:rsidR="00C763BD">
        <w:rPr>
          <w:rStyle w:val="st"/>
        </w:rPr>
        <w:t xml:space="preserve"> and the ARES E-Letter</w:t>
      </w:r>
      <w:r w:rsidR="00F055D1">
        <w:rPr>
          <w:rStyle w:val="st"/>
        </w:rPr>
        <w:t xml:space="preserve"> are critical resources for any radio amateur dedicated to providing communications in times of need.</w:t>
      </w:r>
    </w:p>
    <w:p w:rsidR="00950EF5" w:rsidRPr="00C80A43" w:rsidRDefault="00950EF5" w:rsidP="00950EF5">
      <w:pPr>
        <w:rPr>
          <w:b/>
          <w:color w:val="FF0000"/>
        </w:rPr>
      </w:pPr>
      <w:r w:rsidRPr="00C80A43">
        <w:rPr>
          <w:b/>
          <w:color w:val="FF0000"/>
        </w:rPr>
        <w:t>Education</w:t>
      </w:r>
    </w:p>
    <w:p w:rsidR="005637E6" w:rsidRDefault="00950EF5" w:rsidP="005637E6">
      <w:pPr>
        <w:ind w:left="720"/>
        <w:rPr>
          <w:b/>
        </w:rPr>
      </w:pPr>
      <w:r w:rsidRPr="005637E6">
        <w:rPr>
          <w:b/>
        </w:rPr>
        <w:t xml:space="preserve">Education &amp; Technology Program </w:t>
      </w:r>
    </w:p>
    <w:p w:rsidR="00DA42B8" w:rsidRDefault="00DA42B8" w:rsidP="00950EF5">
      <w:pPr>
        <w:ind w:left="720"/>
      </w:pPr>
      <w:proofErr w:type="gramStart"/>
      <w:r>
        <w:t>ARRL’s Education and Technology Program (ETP) works directly with teachers to promote Amateur Radio as an educational resource.</w:t>
      </w:r>
      <w:proofErr w:type="gramEnd"/>
      <w:r>
        <w:t xml:space="preserve">  ETP offers seminars for instructors to learn more about Amateur Radio’s ability to enrich curricula, awards grants to schools for Amateur Radio stations and accessories, and provides professional development to teachers nationwide. </w:t>
      </w:r>
    </w:p>
    <w:p w:rsidR="00950EF5" w:rsidRDefault="00950EF5" w:rsidP="00950EF5">
      <w:pPr>
        <w:ind w:left="720"/>
        <w:rPr>
          <w:b/>
        </w:rPr>
      </w:pPr>
      <w:r w:rsidRPr="005637E6">
        <w:rPr>
          <w:b/>
        </w:rPr>
        <w:t>Teachers Institute</w:t>
      </w:r>
      <w:r w:rsidR="009D1A27">
        <w:rPr>
          <w:b/>
        </w:rPr>
        <w:t xml:space="preserve"> on Wireless Technology</w:t>
      </w:r>
    </w:p>
    <w:p w:rsidR="005637E6" w:rsidRDefault="005637E6" w:rsidP="00950EF5">
      <w:pPr>
        <w:ind w:left="720"/>
      </w:pPr>
      <w:r>
        <w:t xml:space="preserve">ARRL </w:t>
      </w:r>
      <w:r w:rsidR="00AC35FA">
        <w:t xml:space="preserve">brings teachers together for professional development </w:t>
      </w:r>
      <w:r>
        <w:t>seminar</w:t>
      </w:r>
      <w:r w:rsidR="00B143BC">
        <w:t>s</w:t>
      </w:r>
      <w:r>
        <w:t xml:space="preserve"> which introduce electronics, radio science, space communications</w:t>
      </w:r>
      <w:r w:rsidR="00B143BC">
        <w:t xml:space="preserve">, sensor technology, </w:t>
      </w:r>
      <w:r>
        <w:t>and basic robotics as tools to give their students a hands-on appr</w:t>
      </w:r>
      <w:r w:rsidR="00AF1E90">
        <w:t xml:space="preserve">oach to developing wireless communication </w:t>
      </w:r>
      <w:r>
        <w:t>literacy. The TI focuses on Amateur Radio as a way to promote STEM topics (Science</w:t>
      </w:r>
      <w:r w:rsidR="00AF1E90">
        <w:t>,</w:t>
      </w:r>
      <w:r>
        <w:t xml:space="preserve"> Technology, Engineering and Math) in their curricula.</w:t>
      </w:r>
      <w:r w:rsidR="00DA42B8">
        <w:t xml:space="preserve"> Over </w:t>
      </w:r>
      <w:r w:rsidR="00AC35FA">
        <w:t>6</w:t>
      </w:r>
      <w:r w:rsidR="00DA42B8">
        <w:t>50 instructors nationwide have benefitted from this program.</w:t>
      </w:r>
    </w:p>
    <w:p w:rsidR="005637E6" w:rsidRDefault="005637E6" w:rsidP="00950EF5">
      <w:pPr>
        <w:ind w:left="720"/>
        <w:rPr>
          <w:b/>
        </w:rPr>
      </w:pPr>
      <w:r w:rsidRPr="005637E6">
        <w:rPr>
          <w:b/>
        </w:rPr>
        <w:t>Amateur Radio on the International Space Station (ARISS)</w:t>
      </w:r>
      <w:r>
        <w:rPr>
          <w:b/>
        </w:rPr>
        <w:t xml:space="preserve"> Program</w:t>
      </w:r>
    </w:p>
    <w:p w:rsidR="005637E6" w:rsidRPr="005637E6" w:rsidRDefault="00C476A4" w:rsidP="00950EF5">
      <w:pPr>
        <w:ind w:left="720"/>
        <w:rPr>
          <w:b/>
        </w:rPr>
      </w:pPr>
      <w:r>
        <w:t xml:space="preserve">There is little that can compare with the thrill of seeing an auditorium of students talk in real time via Amateur Radio to an astronaut passing overhead in the International Space Station. </w:t>
      </w:r>
      <w:r w:rsidR="003E5821">
        <w:t xml:space="preserve">ARISS evolved from the Shuttle Amateur Radio Experiment (SAREX) program. </w:t>
      </w:r>
      <w:r>
        <w:t>ARRL partners with NASA, the Radio Amateur Sa</w:t>
      </w:r>
      <w:r w:rsidR="003E5821">
        <w:t>tellite Corporation (AMSAT) and radio amateurs across the country</w:t>
      </w:r>
      <w:r>
        <w:t xml:space="preserve"> to put the magic of space communications and exploration directly into the hands of </w:t>
      </w:r>
      <w:r w:rsidR="003E5821">
        <w:t>students.</w:t>
      </w:r>
    </w:p>
    <w:p w:rsidR="00950EF5" w:rsidRDefault="00950EF5" w:rsidP="00950EF5">
      <w:pPr>
        <w:rPr>
          <w:b/>
          <w:color w:val="FF0000"/>
        </w:rPr>
      </w:pPr>
      <w:r w:rsidRPr="00C141AE">
        <w:rPr>
          <w:b/>
          <w:color w:val="FF0000"/>
        </w:rPr>
        <w:lastRenderedPageBreak/>
        <w:t>Advocacy</w:t>
      </w:r>
    </w:p>
    <w:p w:rsidR="003E5821" w:rsidRDefault="003E5821" w:rsidP="003E5821">
      <w:pPr>
        <w:ind w:left="720"/>
        <w:rPr>
          <w:b/>
        </w:rPr>
      </w:pPr>
      <w:r>
        <w:rPr>
          <w:b/>
        </w:rPr>
        <w:t>The Amateur Radio Parity Act</w:t>
      </w:r>
    </w:p>
    <w:p w:rsidR="003E5821" w:rsidRPr="00726032" w:rsidRDefault="003E5821" w:rsidP="003B12DF">
      <w:pPr>
        <w:ind w:left="720"/>
      </w:pPr>
      <w:r>
        <w:t xml:space="preserve">For years, ARRL has </w:t>
      </w:r>
      <w:r w:rsidR="00E244CE">
        <w:t>worked</w:t>
      </w:r>
      <w:r>
        <w:t xml:space="preserve"> to extend the PRB-1 protections </w:t>
      </w:r>
      <w:r w:rsidR="008467F9">
        <w:t xml:space="preserve">for reasonable accommodation of Amateur Radio antennas </w:t>
      </w:r>
      <w:r>
        <w:t xml:space="preserve">to private land-use regulations, often known as Covenants, Conditions and Restrictions (CC&amp;Rs). </w:t>
      </w:r>
      <w:r w:rsidR="00367CBA">
        <w:t xml:space="preserve">In </w:t>
      </w:r>
      <w:r>
        <w:t>201</w:t>
      </w:r>
      <w:r w:rsidR="00367CBA">
        <w:t>4</w:t>
      </w:r>
      <w:r>
        <w:t xml:space="preserve">, ARRL </w:t>
      </w:r>
      <w:r w:rsidR="00367CBA">
        <w:t>succeeded</w:t>
      </w:r>
      <w:r w:rsidR="0051516C">
        <w:t xml:space="preserve"> </w:t>
      </w:r>
      <w:r w:rsidR="00367CBA">
        <w:t xml:space="preserve">in having the Amateur Radio Parity Act introduced in the US House of Representatives </w:t>
      </w:r>
      <w:r>
        <w:t xml:space="preserve">and </w:t>
      </w:r>
      <w:r w:rsidR="003B12DF">
        <w:t>gained the support of 69 co-sponsors.  T</w:t>
      </w:r>
      <w:r>
        <w:t>he Act</w:t>
      </w:r>
      <w:r w:rsidR="003B12DF">
        <w:t>, which has been re-introduced in the 114</w:t>
      </w:r>
      <w:r w:rsidR="003B12DF" w:rsidRPr="003B12DF">
        <w:rPr>
          <w:vertAlign w:val="superscript"/>
        </w:rPr>
        <w:t>th</w:t>
      </w:r>
      <w:r w:rsidR="003B12DF">
        <w:t xml:space="preserve"> Congress, </w:t>
      </w:r>
      <w:r w:rsidR="00367CBA">
        <w:t xml:space="preserve">would </w:t>
      </w:r>
      <w:r w:rsidR="003B12DF">
        <w:t>require</w:t>
      </w:r>
      <w:r w:rsidR="00367CBA">
        <w:t xml:space="preserve"> reaso</w:t>
      </w:r>
      <w:r>
        <w:t xml:space="preserve">nable accommodation of exterior antennas </w:t>
      </w:r>
      <w:r w:rsidR="003B12DF">
        <w:t>for</w:t>
      </w:r>
      <w:r>
        <w:t xml:space="preserve"> amateurs who currently </w:t>
      </w:r>
      <w:r w:rsidR="003B12DF">
        <w:t>live in antenna-restricted communities.</w:t>
      </w:r>
    </w:p>
    <w:p w:rsidR="00950EF5" w:rsidRDefault="0051516C" w:rsidP="0052038D">
      <w:pPr>
        <w:ind w:firstLine="720"/>
        <w:rPr>
          <w:b/>
        </w:rPr>
      </w:pPr>
      <w:r>
        <w:rPr>
          <w:b/>
        </w:rPr>
        <w:t>Spectrum Pollution</w:t>
      </w:r>
    </w:p>
    <w:p w:rsidR="00726032" w:rsidRPr="00726032" w:rsidRDefault="0051516C" w:rsidP="001E290B">
      <w:pPr>
        <w:ind w:left="720"/>
      </w:pPr>
      <w:r>
        <w:t>Unintentional emitte</w:t>
      </w:r>
      <w:r w:rsidR="00BC29C0">
        <w:t>rs in the radio spectrum create</w:t>
      </w:r>
      <w:r>
        <w:t xml:space="preserve"> interference for radio ama</w:t>
      </w:r>
      <w:r w:rsidR="00FF0BA6">
        <w:t>t</w:t>
      </w:r>
      <w:r>
        <w:t xml:space="preserve">eurs. In recent years, </w:t>
      </w:r>
      <w:r w:rsidR="00726032">
        <w:t>ARRL</w:t>
      </w:r>
      <w:r>
        <w:t xml:space="preserve"> has</w:t>
      </w:r>
      <w:r w:rsidR="00726032">
        <w:t xml:space="preserve"> led the fight against the interference</w:t>
      </w:r>
      <w:r>
        <w:t xml:space="preserve"> caused by these noise sources, such as</w:t>
      </w:r>
      <w:r w:rsidR="00726032">
        <w:t xml:space="preserve"> Broadband over Power Lines (BPL)</w:t>
      </w:r>
      <w:r>
        <w:t>, switching power supplies, grow light ballasts and power line noise.</w:t>
      </w:r>
      <w:r w:rsidR="00726032">
        <w:t xml:space="preserve"> ARRL continues to appeal </w:t>
      </w:r>
      <w:r w:rsidR="00BC29C0">
        <w:t xml:space="preserve">to </w:t>
      </w:r>
      <w:r w:rsidR="00726032">
        <w:t xml:space="preserve">the FCC </w:t>
      </w:r>
      <w:r w:rsidR="00FF0BA6">
        <w:t>for increased regulation and enforcement of the rules governing these emitters that pollute our bands.</w:t>
      </w:r>
      <w:r>
        <w:t xml:space="preserve"> </w:t>
      </w:r>
    </w:p>
    <w:p w:rsidR="00950EF5" w:rsidRPr="00B84ADF" w:rsidRDefault="00B84ADF" w:rsidP="00D62577">
      <w:pPr>
        <w:ind w:firstLine="720"/>
        <w:rPr>
          <w:b/>
        </w:rPr>
      </w:pPr>
      <w:r>
        <w:rPr>
          <w:b/>
        </w:rPr>
        <w:t>40 Meter Shortwave Broad</w:t>
      </w:r>
      <w:r w:rsidR="00726032" w:rsidRPr="00B84ADF">
        <w:rPr>
          <w:b/>
        </w:rPr>
        <w:t>cast Interference</w:t>
      </w:r>
    </w:p>
    <w:p w:rsidR="00C418C1" w:rsidRPr="0051516C" w:rsidRDefault="00B84ADF" w:rsidP="0051516C">
      <w:pPr>
        <w:ind w:left="720"/>
      </w:pPr>
      <w:r>
        <w:t xml:space="preserve">Through the </w:t>
      </w:r>
      <w:r w:rsidR="00BC29C0">
        <w:t>International Telecommunication</w:t>
      </w:r>
      <w:r>
        <w:t xml:space="preserve"> Union, ARRL </w:t>
      </w:r>
      <w:r w:rsidR="00BC29C0">
        <w:t xml:space="preserve">worked with the IARU to remove </w:t>
      </w:r>
      <w:r>
        <w:t xml:space="preserve">shortwave broadcasters </w:t>
      </w:r>
      <w:r w:rsidR="00BC29C0">
        <w:t>from</w:t>
      </w:r>
      <w:r>
        <w:t xml:space="preserve"> 7100 </w:t>
      </w:r>
      <w:r w:rsidR="00F30097">
        <w:t>to 7200 k</w:t>
      </w:r>
      <w:r>
        <w:t xml:space="preserve">Hz, effective March 2009. Since that time, interference on the 40 meter </w:t>
      </w:r>
      <w:r w:rsidR="003A1B92">
        <w:t>a</w:t>
      </w:r>
      <w:r>
        <w:t>mateur band has been significantly reduced</w:t>
      </w:r>
      <w:r w:rsidR="003A1B92">
        <w:t>.</w:t>
      </w:r>
    </w:p>
    <w:p w:rsidR="00A973EC" w:rsidRDefault="00A973EC" w:rsidP="00D62577">
      <w:pPr>
        <w:ind w:firstLine="720"/>
        <w:rPr>
          <w:b/>
        </w:rPr>
      </w:pPr>
      <w:r w:rsidRPr="00A973EC">
        <w:rPr>
          <w:b/>
        </w:rPr>
        <w:t>New Amateur Allocation on 60 Meters</w:t>
      </w:r>
    </w:p>
    <w:p w:rsidR="00A52AD2" w:rsidRDefault="00A973EC" w:rsidP="00D62577">
      <w:pPr>
        <w:ind w:left="720"/>
      </w:pPr>
      <w:r>
        <w:t xml:space="preserve">In 2003, </w:t>
      </w:r>
      <w:r w:rsidR="00C418C1">
        <w:t xml:space="preserve">the FCC approved ARRL’s request to grant US radio amateurs access to five distinct 60 </w:t>
      </w:r>
      <w:r w:rsidR="009D1A27">
        <w:t>meter channels</w:t>
      </w:r>
      <w:r w:rsidR="00C418C1">
        <w:t xml:space="preserve">. </w:t>
      </w:r>
      <w:r>
        <w:t>In 2012, the FCC</w:t>
      </w:r>
      <w:r w:rsidR="00B551B6">
        <w:t xml:space="preserve"> responded to an ARRL request by granting</w:t>
      </w:r>
      <w:r>
        <w:t xml:space="preserve"> amateurs </w:t>
      </w:r>
      <w:r w:rsidR="00B551B6">
        <w:t>more power and modes on 60 meters</w:t>
      </w:r>
      <w:r w:rsidR="00A52AD2">
        <w:t>.</w:t>
      </w:r>
      <w:r w:rsidR="00C418C1">
        <w:t xml:space="preserve"> ARRL </w:t>
      </w:r>
      <w:r w:rsidR="00076766">
        <w:t>and the IARU are working for an</w:t>
      </w:r>
      <w:r w:rsidR="00C418C1">
        <w:t xml:space="preserve"> international</w:t>
      </w:r>
      <w:r w:rsidR="00583739">
        <w:t xml:space="preserve"> </w:t>
      </w:r>
      <w:r w:rsidR="00C418C1">
        <w:t xml:space="preserve">5 MHz allocation, which will be </w:t>
      </w:r>
      <w:r w:rsidR="00076766">
        <w:t>considered</w:t>
      </w:r>
      <w:r w:rsidR="00C418C1">
        <w:t xml:space="preserve"> at </w:t>
      </w:r>
      <w:r w:rsidR="00A52AD2">
        <w:t xml:space="preserve">the </w:t>
      </w:r>
      <w:r w:rsidR="00076766">
        <w:t>ITU</w:t>
      </w:r>
      <w:r w:rsidR="00A52AD2">
        <w:t xml:space="preserve"> World </w:t>
      </w:r>
      <w:proofErr w:type="spellStart"/>
      <w:r w:rsidR="00A52AD2">
        <w:t>Radiocommunication</w:t>
      </w:r>
      <w:proofErr w:type="spellEnd"/>
      <w:r w:rsidR="00A52AD2">
        <w:t xml:space="preserve"> Conference (WRC-15), to be held in Geneva in November, 2015. </w:t>
      </w:r>
    </w:p>
    <w:p w:rsidR="00950EF5" w:rsidRPr="00C141AE" w:rsidRDefault="00950EF5" w:rsidP="00950EF5">
      <w:pPr>
        <w:rPr>
          <w:b/>
          <w:color w:val="FF0000"/>
        </w:rPr>
      </w:pPr>
      <w:r w:rsidRPr="00C141AE">
        <w:rPr>
          <w:b/>
          <w:color w:val="FF0000"/>
        </w:rPr>
        <w:t>Technology</w:t>
      </w:r>
    </w:p>
    <w:p w:rsidR="00A52AD2" w:rsidRPr="009864D3" w:rsidRDefault="00950EF5" w:rsidP="002B7710">
      <w:pPr>
        <w:ind w:firstLine="720"/>
        <w:rPr>
          <w:b/>
        </w:rPr>
      </w:pPr>
      <w:r w:rsidRPr="009864D3">
        <w:rPr>
          <w:b/>
        </w:rPr>
        <w:t xml:space="preserve">Improvement of </w:t>
      </w:r>
      <w:r w:rsidR="009864D3" w:rsidRPr="009864D3">
        <w:rPr>
          <w:b/>
        </w:rPr>
        <w:t>Transceiver P</w:t>
      </w:r>
      <w:r w:rsidRPr="009864D3">
        <w:rPr>
          <w:b/>
        </w:rPr>
        <w:t>erformance</w:t>
      </w:r>
    </w:p>
    <w:p w:rsidR="00D62577" w:rsidRDefault="00A52AD2" w:rsidP="001E290B">
      <w:pPr>
        <w:ind w:left="720"/>
      </w:pPr>
      <w:r>
        <w:t>ARRL’s Laboratory</w:t>
      </w:r>
      <w:r w:rsidR="00E87074">
        <w:t xml:space="preserve"> continues to </w:t>
      </w:r>
      <w:r w:rsidR="00610B53">
        <w:t>update</w:t>
      </w:r>
      <w:r w:rsidR="00E87074">
        <w:t xml:space="preserve"> its test procedures and equipment</w:t>
      </w:r>
      <w:r w:rsidR="00610B53">
        <w:t xml:space="preserve"> to reflect the state of the art</w:t>
      </w:r>
      <w:r w:rsidR="00E87074">
        <w:t xml:space="preserve">. </w:t>
      </w:r>
      <w:r>
        <w:t xml:space="preserve"> </w:t>
      </w:r>
      <w:r w:rsidR="00610B53">
        <w:t xml:space="preserve">Our </w:t>
      </w:r>
      <w:r w:rsidR="002F562E">
        <w:t xml:space="preserve">unbiased </w:t>
      </w:r>
      <w:r w:rsidR="00610B53">
        <w:t xml:space="preserve">measurements and reports </w:t>
      </w:r>
      <w:r>
        <w:t>contribute to</w:t>
      </w:r>
      <w:r w:rsidR="009D1A27">
        <w:t xml:space="preserve"> significantly</w:t>
      </w:r>
      <w:r>
        <w:t xml:space="preserve"> improved transceiver performance</w:t>
      </w:r>
      <w:r w:rsidR="009864D3">
        <w:t xml:space="preserve"> in the marketplace</w:t>
      </w:r>
      <w:r w:rsidR="0032144B">
        <w:t>.</w:t>
      </w:r>
      <w:r w:rsidR="009864D3">
        <w:t xml:space="preserve"> </w:t>
      </w:r>
    </w:p>
    <w:p w:rsidR="00D62577" w:rsidRPr="00BE1B16" w:rsidRDefault="00A13E14" w:rsidP="002B7710">
      <w:pPr>
        <w:ind w:firstLine="720"/>
        <w:rPr>
          <w:b/>
        </w:rPr>
      </w:pPr>
      <w:r w:rsidRPr="00BE1B16">
        <w:rPr>
          <w:b/>
        </w:rPr>
        <w:t>Representation on Standards Committees</w:t>
      </w:r>
    </w:p>
    <w:p w:rsidR="00A13E14" w:rsidRPr="00BE1B16" w:rsidRDefault="00A13E14" w:rsidP="00BE1B16">
      <w:pPr>
        <w:pStyle w:val="NormalWeb"/>
        <w:spacing w:line="276" w:lineRule="auto"/>
        <w:ind w:left="720"/>
        <w:rPr>
          <w:rFonts w:asciiTheme="minorHAnsi" w:eastAsiaTheme="minorHAnsi" w:hAnsiTheme="minorHAnsi" w:cstheme="minorBidi"/>
          <w:color w:val="auto"/>
          <w:sz w:val="22"/>
          <w:szCs w:val="22"/>
        </w:rPr>
      </w:pPr>
      <w:r w:rsidRPr="00BE1B16">
        <w:rPr>
          <w:rFonts w:asciiTheme="minorHAnsi" w:eastAsiaTheme="minorHAnsi" w:hAnsiTheme="minorHAnsi" w:cstheme="minorBidi"/>
          <w:color w:val="auto"/>
          <w:sz w:val="22"/>
          <w:szCs w:val="22"/>
        </w:rPr>
        <w:t xml:space="preserve">ARRL’s seat at the table on national and international standards committees keeps Amateur Radio </w:t>
      </w:r>
      <w:r w:rsidR="00DF6C8C" w:rsidRPr="00BE1B16">
        <w:rPr>
          <w:rFonts w:asciiTheme="minorHAnsi" w:eastAsiaTheme="minorHAnsi" w:hAnsiTheme="minorHAnsi" w:cstheme="minorBidi"/>
          <w:color w:val="auto"/>
          <w:sz w:val="22"/>
          <w:szCs w:val="22"/>
        </w:rPr>
        <w:t>issues at the forefront</w:t>
      </w:r>
      <w:r w:rsidRPr="00BE1B16">
        <w:rPr>
          <w:rFonts w:asciiTheme="minorHAnsi" w:eastAsiaTheme="minorHAnsi" w:hAnsiTheme="minorHAnsi" w:cstheme="minorBidi"/>
          <w:color w:val="auto"/>
          <w:sz w:val="22"/>
          <w:szCs w:val="22"/>
        </w:rPr>
        <w:t>. ARRL is on the A</w:t>
      </w:r>
      <w:r w:rsidR="00662AAF" w:rsidRPr="00BE1B16">
        <w:rPr>
          <w:rFonts w:asciiTheme="minorHAnsi" w:eastAsiaTheme="minorHAnsi" w:hAnsiTheme="minorHAnsi" w:cstheme="minorBidi"/>
          <w:color w:val="auto"/>
          <w:sz w:val="22"/>
          <w:szCs w:val="22"/>
        </w:rPr>
        <w:t>merican National Standards Institute (ANSI)</w:t>
      </w:r>
      <w:r w:rsidRPr="00BE1B16">
        <w:rPr>
          <w:rFonts w:asciiTheme="minorHAnsi" w:eastAsiaTheme="minorHAnsi" w:hAnsiTheme="minorHAnsi" w:cstheme="minorBidi"/>
          <w:color w:val="auto"/>
          <w:sz w:val="22"/>
          <w:szCs w:val="22"/>
        </w:rPr>
        <w:t xml:space="preserve"> ASC </w:t>
      </w:r>
      <w:r w:rsidRPr="00BE1B16">
        <w:rPr>
          <w:rFonts w:asciiTheme="minorHAnsi" w:eastAsiaTheme="minorHAnsi" w:hAnsiTheme="minorHAnsi" w:cstheme="minorBidi"/>
          <w:color w:val="auto"/>
          <w:sz w:val="22"/>
          <w:szCs w:val="22"/>
        </w:rPr>
        <w:lastRenderedPageBreak/>
        <w:t xml:space="preserve">C63® </w:t>
      </w:r>
      <w:r w:rsidR="00662AAF" w:rsidRPr="00BE1B16">
        <w:rPr>
          <w:rFonts w:asciiTheme="minorHAnsi" w:eastAsiaTheme="minorHAnsi" w:hAnsiTheme="minorHAnsi" w:cstheme="minorBidi"/>
          <w:color w:val="auto"/>
          <w:sz w:val="22"/>
          <w:szCs w:val="22"/>
        </w:rPr>
        <w:t>EMC committee, which is</w:t>
      </w:r>
      <w:r w:rsidRPr="00BE1B16">
        <w:rPr>
          <w:rFonts w:asciiTheme="minorHAnsi" w:eastAsiaTheme="minorHAnsi" w:hAnsiTheme="minorHAnsi" w:cstheme="minorBidi"/>
          <w:color w:val="auto"/>
          <w:sz w:val="22"/>
          <w:szCs w:val="22"/>
        </w:rPr>
        <w:t xml:space="preserve"> developing industry standards for immunity, emissions and testing of electronic devices. </w:t>
      </w:r>
      <w:r w:rsidR="00662AAF" w:rsidRPr="00BE1B16">
        <w:rPr>
          <w:rFonts w:asciiTheme="minorHAnsi" w:eastAsiaTheme="minorHAnsi" w:hAnsiTheme="minorHAnsi" w:cstheme="minorBidi"/>
          <w:color w:val="auto"/>
          <w:sz w:val="22"/>
          <w:szCs w:val="22"/>
        </w:rPr>
        <w:t>ARRL also has representation in the Institute for Electrical and Electronics Engineers (IEEE) EMC Society. We also have working relationships with several other standards groups throughout the world.</w:t>
      </w:r>
    </w:p>
    <w:p w:rsidR="00950EF5" w:rsidRPr="00BE1B16" w:rsidRDefault="00D62577" w:rsidP="00BE1B16">
      <w:pPr>
        <w:pStyle w:val="NormalWeb"/>
        <w:spacing w:line="276" w:lineRule="auto"/>
        <w:ind w:left="720"/>
        <w:rPr>
          <w:rFonts w:asciiTheme="minorHAnsi" w:eastAsiaTheme="minorHAnsi" w:hAnsiTheme="minorHAnsi" w:cstheme="minorBidi"/>
          <w:color w:val="auto"/>
          <w:sz w:val="22"/>
          <w:szCs w:val="22"/>
        </w:rPr>
      </w:pPr>
      <w:r w:rsidRPr="00BE1B16">
        <w:rPr>
          <w:rFonts w:asciiTheme="minorHAnsi" w:eastAsiaTheme="minorHAnsi" w:hAnsiTheme="minorHAnsi" w:cstheme="minorBidi"/>
          <w:color w:val="auto"/>
          <w:sz w:val="22"/>
          <w:szCs w:val="22"/>
        </w:rPr>
        <w:t>ARRL’s E</w:t>
      </w:r>
      <w:r w:rsidR="00A13E14" w:rsidRPr="00BE1B16">
        <w:rPr>
          <w:rFonts w:asciiTheme="minorHAnsi" w:eastAsiaTheme="minorHAnsi" w:hAnsiTheme="minorHAnsi" w:cstheme="minorBidi"/>
          <w:color w:val="auto"/>
          <w:sz w:val="22"/>
          <w:szCs w:val="22"/>
        </w:rPr>
        <w:t>lectromagnetic Compatibility</w:t>
      </w:r>
      <w:r w:rsidRPr="00BE1B16">
        <w:rPr>
          <w:rFonts w:asciiTheme="minorHAnsi" w:eastAsiaTheme="minorHAnsi" w:hAnsiTheme="minorHAnsi" w:cstheme="minorBidi"/>
          <w:color w:val="auto"/>
          <w:sz w:val="22"/>
          <w:szCs w:val="22"/>
        </w:rPr>
        <w:t xml:space="preserve"> Committee </w:t>
      </w:r>
      <w:r w:rsidR="00A13E14" w:rsidRPr="00BE1B16">
        <w:rPr>
          <w:rFonts w:asciiTheme="minorHAnsi" w:eastAsiaTheme="minorHAnsi" w:hAnsiTheme="minorHAnsi" w:cstheme="minorBidi"/>
          <w:color w:val="auto"/>
          <w:sz w:val="22"/>
          <w:szCs w:val="22"/>
        </w:rPr>
        <w:t xml:space="preserve">(EMC) </w:t>
      </w:r>
      <w:r w:rsidRPr="00BE1B16">
        <w:rPr>
          <w:rFonts w:asciiTheme="minorHAnsi" w:eastAsiaTheme="minorHAnsi" w:hAnsiTheme="minorHAnsi" w:cstheme="minorBidi"/>
          <w:color w:val="auto"/>
          <w:sz w:val="22"/>
          <w:szCs w:val="22"/>
        </w:rPr>
        <w:t xml:space="preserve">monitors developments in the </w:t>
      </w:r>
      <w:r w:rsidR="00A13E14" w:rsidRPr="00BE1B16">
        <w:rPr>
          <w:rFonts w:asciiTheme="minorHAnsi" w:eastAsiaTheme="minorHAnsi" w:hAnsiTheme="minorHAnsi" w:cstheme="minorBidi"/>
          <w:color w:val="auto"/>
          <w:sz w:val="22"/>
          <w:szCs w:val="22"/>
        </w:rPr>
        <w:t>EMC</w:t>
      </w:r>
      <w:r w:rsidRPr="00BE1B16">
        <w:rPr>
          <w:rFonts w:asciiTheme="minorHAnsi" w:eastAsiaTheme="minorHAnsi" w:hAnsiTheme="minorHAnsi" w:cstheme="minorBidi"/>
          <w:color w:val="auto"/>
          <w:sz w:val="22"/>
          <w:szCs w:val="22"/>
        </w:rPr>
        <w:t xml:space="preserve"> field and assesses their impact on the Amateur Radio Service.  The Committee informs the ARRL Board of Directors about these activities and makes policy recommendations for further action, if appropriate. </w:t>
      </w:r>
    </w:p>
    <w:p w:rsidR="00DF6C8C" w:rsidRPr="00DF6C8C" w:rsidRDefault="00DF6C8C" w:rsidP="00DF6C8C">
      <w:pPr>
        <w:pStyle w:val="NormalWeb"/>
        <w:ind w:left="720"/>
        <w:rPr>
          <w:rFonts w:asciiTheme="minorHAnsi" w:hAnsiTheme="minorHAnsi"/>
        </w:rPr>
      </w:pPr>
    </w:p>
    <w:p w:rsidR="0032144B" w:rsidRPr="0032144B" w:rsidRDefault="0032144B">
      <w:pPr>
        <w:rPr>
          <w:b/>
        </w:rPr>
      </w:pPr>
      <w:r>
        <w:rPr>
          <w:b/>
        </w:rPr>
        <w:t>Conclusion</w:t>
      </w:r>
    </w:p>
    <w:p w:rsidR="0032144B" w:rsidRDefault="00BB76F4">
      <w:r>
        <w:t>As you discover new ways of learning, growing and having fun in Amateur Radio, you expect ARRL to be your source of information, programs and services covering the ever-expanding scope of Amateur Radio interests and activities. ARRL manages its resources</w:t>
      </w:r>
      <w:r w:rsidR="008B0EA2">
        <w:t xml:space="preserve"> judiciously</w:t>
      </w:r>
      <w:r w:rsidR="00864D26">
        <w:t xml:space="preserve"> </w:t>
      </w:r>
      <w:r w:rsidR="00543E7B">
        <w:t>and kee</w:t>
      </w:r>
      <w:r>
        <w:t>ps</w:t>
      </w:r>
      <w:r w:rsidR="00543E7B">
        <w:t xml:space="preserve"> costs as low as possible while maintaining a consistently high level of service for all members. </w:t>
      </w:r>
      <w:r w:rsidR="00DA42B8">
        <w:t>Raising dues</w:t>
      </w:r>
      <w:r w:rsidR="00543E7B">
        <w:t xml:space="preserve"> will </w:t>
      </w:r>
      <w:r w:rsidR="00864D26">
        <w:t>ensure</w:t>
      </w:r>
      <w:r w:rsidR="00543E7B">
        <w:t xml:space="preserve"> </w:t>
      </w:r>
      <w:r>
        <w:t xml:space="preserve">that </w:t>
      </w:r>
      <w:r w:rsidR="00543E7B">
        <w:t>high-quality</w:t>
      </w:r>
      <w:r w:rsidR="00DA42B8">
        <w:t xml:space="preserve"> programs and</w:t>
      </w:r>
      <w:r w:rsidR="00543E7B">
        <w:t xml:space="preserve"> services </w:t>
      </w:r>
      <w:r>
        <w:t xml:space="preserve">will continue </w:t>
      </w:r>
      <w:r w:rsidR="00DA42B8">
        <w:t xml:space="preserve">for </w:t>
      </w:r>
      <w:r>
        <w:t xml:space="preserve">all </w:t>
      </w:r>
      <w:r w:rsidR="00864D26">
        <w:t>members</w:t>
      </w:r>
      <w:r w:rsidR="00543E7B">
        <w:t xml:space="preserve"> </w:t>
      </w:r>
      <w:r>
        <w:t>as we provide</w:t>
      </w:r>
      <w:r w:rsidR="00543E7B">
        <w:t xml:space="preserve"> a unified voice that protects and promotes ALL of Amateur Radio. </w:t>
      </w:r>
    </w:p>
    <w:p w:rsidR="00D62577" w:rsidRDefault="00D62577"/>
    <w:p w:rsidR="00BB76F4" w:rsidRPr="00D62577" w:rsidRDefault="00BB76F4">
      <w:bookmarkStart w:id="0" w:name="_GoBack"/>
      <w:bookmarkEnd w:id="0"/>
    </w:p>
    <w:sectPr w:rsidR="00BB76F4" w:rsidRPr="00D62577" w:rsidSect="008E4F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B6" w:rsidRDefault="00BA05B6" w:rsidP="00013E3E">
      <w:pPr>
        <w:spacing w:after="0" w:line="240" w:lineRule="auto"/>
      </w:pPr>
      <w:r>
        <w:separator/>
      </w:r>
    </w:p>
  </w:endnote>
  <w:endnote w:type="continuationSeparator" w:id="0">
    <w:p w:rsidR="00BA05B6" w:rsidRDefault="00BA05B6" w:rsidP="0001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47"/>
      <w:docPartObj>
        <w:docPartGallery w:val="Page Numbers (Bottom of Page)"/>
        <w:docPartUnique/>
      </w:docPartObj>
    </w:sdtPr>
    <w:sdtEndPr>
      <w:rPr>
        <w:color w:val="7F7F7F" w:themeColor="background1" w:themeShade="7F"/>
        <w:spacing w:val="60"/>
      </w:rPr>
    </w:sdtEndPr>
    <w:sdtContent>
      <w:p w:rsidR="00BD59D2" w:rsidRDefault="000D6710">
        <w:pPr>
          <w:pStyle w:val="Footer"/>
          <w:pBdr>
            <w:top w:val="single" w:sz="4" w:space="1" w:color="D9D9D9" w:themeColor="background1" w:themeShade="D9"/>
          </w:pBdr>
          <w:jc w:val="right"/>
        </w:pPr>
        <w:r>
          <w:rPr>
            <w:color w:val="7F7F7F" w:themeColor="background1" w:themeShade="7F"/>
            <w:spacing w:val="60"/>
          </w:rPr>
          <w:t>Page</w:t>
        </w:r>
        <w:r>
          <w:t xml:space="preserve"> </w:t>
        </w:r>
        <w:r w:rsidR="00744790">
          <w:fldChar w:fldCharType="begin"/>
        </w:r>
        <w:r w:rsidR="00BD59D2">
          <w:instrText xml:space="preserve"> PAGE   \* MERGEFORMAT </w:instrText>
        </w:r>
        <w:r w:rsidR="00744790">
          <w:fldChar w:fldCharType="separate"/>
        </w:r>
        <w:r w:rsidR="0096292B">
          <w:rPr>
            <w:noProof/>
          </w:rPr>
          <w:t>9</w:t>
        </w:r>
        <w:r w:rsidR="00744790">
          <w:fldChar w:fldCharType="end"/>
        </w:r>
      </w:p>
    </w:sdtContent>
  </w:sdt>
  <w:p w:rsidR="00041683" w:rsidRDefault="00041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B6" w:rsidRDefault="00BA05B6" w:rsidP="00013E3E">
      <w:pPr>
        <w:spacing w:after="0" w:line="240" w:lineRule="auto"/>
      </w:pPr>
      <w:r>
        <w:separator/>
      </w:r>
    </w:p>
  </w:footnote>
  <w:footnote w:type="continuationSeparator" w:id="0">
    <w:p w:rsidR="00BA05B6" w:rsidRDefault="00BA05B6" w:rsidP="00013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67170"/>
    <w:multiLevelType w:val="hybridMultilevel"/>
    <w:tmpl w:val="080629CC"/>
    <w:lvl w:ilvl="0" w:tplc="F71A58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A01A3"/>
    <w:multiLevelType w:val="hybridMultilevel"/>
    <w:tmpl w:val="7BFE2C32"/>
    <w:lvl w:ilvl="0" w:tplc="D728C18A">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B8763E"/>
    <w:multiLevelType w:val="hybridMultilevel"/>
    <w:tmpl w:val="FB244874"/>
    <w:lvl w:ilvl="0" w:tplc="1A00FB14">
      <w:start w:val="1"/>
      <w:numFmt w:val="bullet"/>
      <w:lvlText w:val=""/>
      <w:lvlJc w:val="left"/>
      <w:pPr>
        <w:tabs>
          <w:tab w:val="num" w:pos="720"/>
        </w:tabs>
        <w:ind w:left="720" w:hanging="360"/>
      </w:pPr>
      <w:rPr>
        <w:rFonts w:ascii="Symbol" w:hAnsi="Symbol" w:hint="default"/>
        <w:sz w:val="20"/>
      </w:rPr>
    </w:lvl>
    <w:lvl w:ilvl="1" w:tplc="B3D8E0E4" w:tentative="1">
      <w:start w:val="1"/>
      <w:numFmt w:val="bullet"/>
      <w:lvlText w:val=""/>
      <w:lvlJc w:val="left"/>
      <w:pPr>
        <w:tabs>
          <w:tab w:val="num" w:pos="1440"/>
        </w:tabs>
        <w:ind w:left="1440" w:hanging="360"/>
      </w:pPr>
      <w:rPr>
        <w:rFonts w:ascii="Symbol" w:hAnsi="Symbol" w:hint="default"/>
        <w:sz w:val="20"/>
      </w:rPr>
    </w:lvl>
    <w:lvl w:ilvl="2" w:tplc="3442388A" w:tentative="1">
      <w:start w:val="1"/>
      <w:numFmt w:val="bullet"/>
      <w:lvlText w:val=""/>
      <w:lvlJc w:val="left"/>
      <w:pPr>
        <w:tabs>
          <w:tab w:val="num" w:pos="2160"/>
        </w:tabs>
        <w:ind w:left="2160" w:hanging="360"/>
      </w:pPr>
      <w:rPr>
        <w:rFonts w:ascii="Symbol" w:hAnsi="Symbol" w:hint="default"/>
        <w:sz w:val="20"/>
      </w:rPr>
    </w:lvl>
    <w:lvl w:ilvl="3" w:tplc="51C08FA8" w:tentative="1">
      <w:start w:val="1"/>
      <w:numFmt w:val="bullet"/>
      <w:lvlText w:val=""/>
      <w:lvlJc w:val="left"/>
      <w:pPr>
        <w:tabs>
          <w:tab w:val="num" w:pos="2880"/>
        </w:tabs>
        <w:ind w:left="2880" w:hanging="360"/>
      </w:pPr>
      <w:rPr>
        <w:rFonts w:ascii="Symbol" w:hAnsi="Symbol" w:hint="default"/>
        <w:sz w:val="20"/>
      </w:rPr>
    </w:lvl>
    <w:lvl w:ilvl="4" w:tplc="A0D69AC0" w:tentative="1">
      <w:start w:val="1"/>
      <w:numFmt w:val="bullet"/>
      <w:lvlText w:val=""/>
      <w:lvlJc w:val="left"/>
      <w:pPr>
        <w:tabs>
          <w:tab w:val="num" w:pos="3600"/>
        </w:tabs>
        <w:ind w:left="3600" w:hanging="360"/>
      </w:pPr>
      <w:rPr>
        <w:rFonts w:ascii="Symbol" w:hAnsi="Symbol" w:hint="default"/>
        <w:sz w:val="20"/>
      </w:rPr>
    </w:lvl>
    <w:lvl w:ilvl="5" w:tplc="31029DD0" w:tentative="1">
      <w:start w:val="1"/>
      <w:numFmt w:val="bullet"/>
      <w:lvlText w:val=""/>
      <w:lvlJc w:val="left"/>
      <w:pPr>
        <w:tabs>
          <w:tab w:val="num" w:pos="4320"/>
        </w:tabs>
        <w:ind w:left="4320" w:hanging="360"/>
      </w:pPr>
      <w:rPr>
        <w:rFonts w:ascii="Symbol" w:hAnsi="Symbol" w:hint="default"/>
        <w:sz w:val="20"/>
      </w:rPr>
    </w:lvl>
    <w:lvl w:ilvl="6" w:tplc="D0840F6C" w:tentative="1">
      <w:start w:val="1"/>
      <w:numFmt w:val="bullet"/>
      <w:lvlText w:val=""/>
      <w:lvlJc w:val="left"/>
      <w:pPr>
        <w:tabs>
          <w:tab w:val="num" w:pos="5040"/>
        </w:tabs>
        <w:ind w:left="5040" w:hanging="360"/>
      </w:pPr>
      <w:rPr>
        <w:rFonts w:ascii="Symbol" w:hAnsi="Symbol" w:hint="default"/>
        <w:sz w:val="20"/>
      </w:rPr>
    </w:lvl>
    <w:lvl w:ilvl="7" w:tplc="13ECA26A" w:tentative="1">
      <w:start w:val="1"/>
      <w:numFmt w:val="bullet"/>
      <w:lvlText w:val=""/>
      <w:lvlJc w:val="left"/>
      <w:pPr>
        <w:tabs>
          <w:tab w:val="num" w:pos="5760"/>
        </w:tabs>
        <w:ind w:left="5760" w:hanging="360"/>
      </w:pPr>
      <w:rPr>
        <w:rFonts w:ascii="Symbol" w:hAnsi="Symbol" w:hint="default"/>
        <w:sz w:val="20"/>
      </w:rPr>
    </w:lvl>
    <w:lvl w:ilvl="8" w:tplc="4D3A0152"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AB487A"/>
    <w:rsid w:val="00013C16"/>
    <w:rsid w:val="00013E3E"/>
    <w:rsid w:val="00041683"/>
    <w:rsid w:val="00047B2F"/>
    <w:rsid w:val="00051882"/>
    <w:rsid w:val="00060EE1"/>
    <w:rsid w:val="00076766"/>
    <w:rsid w:val="000B1C32"/>
    <w:rsid w:val="000C437E"/>
    <w:rsid w:val="000D6710"/>
    <w:rsid w:val="000E2E18"/>
    <w:rsid w:val="000F1534"/>
    <w:rsid w:val="001125ED"/>
    <w:rsid w:val="00134F8F"/>
    <w:rsid w:val="0015108E"/>
    <w:rsid w:val="00156834"/>
    <w:rsid w:val="0016111A"/>
    <w:rsid w:val="001746C8"/>
    <w:rsid w:val="001D043B"/>
    <w:rsid w:val="001E290B"/>
    <w:rsid w:val="002063F4"/>
    <w:rsid w:val="00255A00"/>
    <w:rsid w:val="00262C88"/>
    <w:rsid w:val="002755EB"/>
    <w:rsid w:val="00291031"/>
    <w:rsid w:val="0029456A"/>
    <w:rsid w:val="00294E52"/>
    <w:rsid w:val="002B0861"/>
    <w:rsid w:val="002B1464"/>
    <w:rsid w:val="002B7710"/>
    <w:rsid w:val="002D1A0F"/>
    <w:rsid w:val="002D5B52"/>
    <w:rsid w:val="002E59BD"/>
    <w:rsid w:val="002F0709"/>
    <w:rsid w:val="002F0867"/>
    <w:rsid w:val="002F562E"/>
    <w:rsid w:val="002F7E9A"/>
    <w:rsid w:val="00301417"/>
    <w:rsid w:val="0030362B"/>
    <w:rsid w:val="00310390"/>
    <w:rsid w:val="00314849"/>
    <w:rsid w:val="0032144B"/>
    <w:rsid w:val="00331412"/>
    <w:rsid w:val="0033169B"/>
    <w:rsid w:val="00332964"/>
    <w:rsid w:val="00344E41"/>
    <w:rsid w:val="00356A52"/>
    <w:rsid w:val="00367CBA"/>
    <w:rsid w:val="003711EC"/>
    <w:rsid w:val="003727BA"/>
    <w:rsid w:val="003819F4"/>
    <w:rsid w:val="00384A49"/>
    <w:rsid w:val="003A1B92"/>
    <w:rsid w:val="003B12DF"/>
    <w:rsid w:val="003E0A8A"/>
    <w:rsid w:val="003E5821"/>
    <w:rsid w:val="0040076C"/>
    <w:rsid w:val="00402955"/>
    <w:rsid w:val="004047AC"/>
    <w:rsid w:val="00405AA8"/>
    <w:rsid w:val="0040657F"/>
    <w:rsid w:val="00423398"/>
    <w:rsid w:val="00425C63"/>
    <w:rsid w:val="00427C2F"/>
    <w:rsid w:val="0045019A"/>
    <w:rsid w:val="00456C86"/>
    <w:rsid w:val="00460678"/>
    <w:rsid w:val="00464D3A"/>
    <w:rsid w:val="004722B4"/>
    <w:rsid w:val="0049428E"/>
    <w:rsid w:val="004967AF"/>
    <w:rsid w:val="004A250A"/>
    <w:rsid w:val="004A6600"/>
    <w:rsid w:val="004B1B7F"/>
    <w:rsid w:val="004C3B83"/>
    <w:rsid w:val="004E191C"/>
    <w:rsid w:val="004F2E59"/>
    <w:rsid w:val="00503625"/>
    <w:rsid w:val="0051516C"/>
    <w:rsid w:val="0052038D"/>
    <w:rsid w:val="00536A3A"/>
    <w:rsid w:val="00536F5D"/>
    <w:rsid w:val="00543E7B"/>
    <w:rsid w:val="005637E6"/>
    <w:rsid w:val="0058046B"/>
    <w:rsid w:val="00583739"/>
    <w:rsid w:val="0058575D"/>
    <w:rsid w:val="00591824"/>
    <w:rsid w:val="00597EC2"/>
    <w:rsid w:val="005C5C09"/>
    <w:rsid w:val="005E5010"/>
    <w:rsid w:val="005E787A"/>
    <w:rsid w:val="005F548A"/>
    <w:rsid w:val="00601153"/>
    <w:rsid w:val="006022F8"/>
    <w:rsid w:val="00605CEE"/>
    <w:rsid w:val="00607BDA"/>
    <w:rsid w:val="0061008E"/>
    <w:rsid w:val="00610B53"/>
    <w:rsid w:val="00613F1B"/>
    <w:rsid w:val="0061720F"/>
    <w:rsid w:val="00620475"/>
    <w:rsid w:val="00631928"/>
    <w:rsid w:val="00645CDE"/>
    <w:rsid w:val="00651F3C"/>
    <w:rsid w:val="00662AAF"/>
    <w:rsid w:val="0066536F"/>
    <w:rsid w:val="00673691"/>
    <w:rsid w:val="00692E26"/>
    <w:rsid w:val="006A1FDD"/>
    <w:rsid w:val="006B6E2F"/>
    <w:rsid w:val="006D5110"/>
    <w:rsid w:val="00707065"/>
    <w:rsid w:val="00710790"/>
    <w:rsid w:val="00710C7F"/>
    <w:rsid w:val="00722EA8"/>
    <w:rsid w:val="00726032"/>
    <w:rsid w:val="00734116"/>
    <w:rsid w:val="00744790"/>
    <w:rsid w:val="007505E3"/>
    <w:rsid w:val="00775F93"/>
    <w:rsid w:val="007907DA"/>
    <w:rsid w:val="007972D4"/>
    <w:rsid w:val="007A1434"/>
    <w:rsid w:val="007B3DF9"/>
    <w:rsid w:val="007C6227"/>
    <w:rsid w:val="007F7733"/>
    <w:rsid w:val="008054C9"/>
    <w:rsid w:val="0081621F"/>
    <w:rsid w:val="00842C48"/>
    <w:rsid w:val="008467F9"/>
    <w:rsid w:val="008548BE"/>
    <w:rsid w:val="00864D26"/>
    <w:rsid w:val="008B0EA2"/>
    <w:rsid w:val="008C4BDF"/>
    <w:rsid w:val="008E4F40"/>
    <w:rsid w:val="008E6759"/>
    <w:rsid w:val="008F3A54"/>
    <w:rsid w:val="009044DB"/>
    <w:rsid w:val="00905F67"/>
    <w:rsid w:val="0090694C"/>
    <w:rsid w:val="009148AD"/>
    <w:rsid w:val="00932295"/>
    <w:rsid w:val="0093471A"/>
    <w:rsid w:val="009467FD"/>
    <w:rsid w:val="00950EF5"/>
    <w:rsid w:val="009521AA"/>
    <w:rsid w:val="0096292B"/>
    <w:rsid w:val="0097034C"/>
    <w:rsid w:val="00970368"/>
    <w:rsid w:val="00974988"/>
    <w:rsid w:val="00974CBE"/>
    <w:rsid w:val="00977593"/>
    <w:rsid w:val="009864D3"/>
    <w:rsid w:val="00996C14"/>
    <w:rsid w:val="00996C4F"/>
    <w:rsid w:val="00997B9E"/>
    <w:rsid w:val="009C2FE6"/>
    <w:rsid w:val="009C495F"/>
    <w:rsid w:val="009D1A27"/>
    <w:rsid w:val="009D7562"/>
    <w:rsid w:val="009E7AE5"/>
    <w:rsid w:val="00A01C3C"/>
    <w:rsid w:val="00A132E4"/>
    <w:rsid w:val="00A13E14"/>
    <w:rsid w:val="00A32640"/>
    <w:rsid w:val="00A35DF0"/>
    <w:rsid w:val="00A403B9"/>
    <w:rsid w:val="00A52AD2"/>
    <w:rsid w:val="00A571AC"/>
    <w:rsid w:val="00A61303"/>
    <w:rsid w:val="00A6286F"/>
    <w:rsid w:val="00A63FD1"/>
    <w:rsid w:val="00A64E28"/>
    <w:rsid w:val="00A70ED0"/>
    <w:rsid w:val="00A74FD1"/>
    <w:rsid w:val="00A8566B"/>
    <w:rsid w:val="00A877DE"/>
    <w:rsid w:val="00A9598E"/>
    <w:rsid w:val="00A973EC"/>
    <w:rsid w:val="00AB487A"/>
    <w:rsid w:val="00AB51DC"/>
    <w:rsid w:val="00AC0C6D"/>
    <w:rsid w:val="00AC22F7"/>
    <w:rsid w:val="00AC35FA"/>
    <w:rsid w:val="00AD0870"/>
    <w:rsid w:val="00AD22F4"/>
    <w:rsid w:val="00AD5C16"/>
    <w:rsid w:val="00AE5EFD"/>
    <w:rsid w:val="00AF1E90"/>
    <w:rsid w:val="00AF554A"/>
    <w:rsid w:val="00B04B5C"/>
    <w:rsid w:val="00B143BC"/>
    <w:rsid w:val="00B229AE"/>
    <w:rsid w:val="00B2725D"/>
    <w:rsid w:val="00B46425"/>
    <w:rsid w:val="00B466FF"/>
    <w:rsid w:val="00B551B6"/>
    <w:rsid w:val="00B5700F"/>
    <w:rsid w:val="00B65558"/>
    <w:rsid w:val="00B81B65"/>
    <w:rsid w:val="00B840B1"/>
    <w:rsid w:val="00B84ADF"/>
    <w:rsid w:val="00B84C55"/>
    <w:rsid w:val="00B92AE4"/>
    <w:rsid w:val="00B95ECB"/>
    <w:rsid w:val="00B96C4B"/>
    <w:rsid w:val="00BA00D6"/>
    <w:rsid w:val="00BA05B6"/>
    <w:rsid w:val="00BA7915"/>
    <w:rsid w:val="00BB04BC"/>
    <w:rsid w:val="00BB3EF3"/>
    <w:rsid w:val="00BB76F4"/>
    <w:rsid w:val="00BC15DC"/>
    <w:rsid w:val="00BC2817"/>
    <w:rsid w:val="00BC29C0"/>
    <w:rsid w:val="00BD317C"/>
    <w:rsid w:val="00BD59D2"/>
    <w:rsid w:val="00BD72A6"/>
    <w:rsid w:val="00BE1B16"/>
    <w:rsid w:val="00BE794E"/>
    <w:rsid w:val="00BF1BD3"/>
    <w:rsid w:val="00C274DE"/>
    <w:rsid w:val="00C30723"/>
    <w:rsid w:val="00C3586A"/>
    <w:rsid w:val="00C418C1"/>
    <w:rsid w:val="00C45AC9"/>
    <w:rsid w:val="00C476A4"/>
    <w:rsid w:val="00C64D82"/>
    <w:rsid w:val="00C70830"/>
    <w:rsid w:val="00C7412C"/>
    <w:rsid w:val="00C763BD"/>
    <w:rsid w:val="00C8084B"/>
    <w:rsid w:val="00CA40C1"/>
    <w:rsid w:val="00CD7A48"/>
    <w:rsid w:val="00CE2517"/>
    <w:rsid w:val="00CE432A"/>
    <w:rsid w:val="00CE56B4"/>
    <w:rsid w:val="00D024A5"/>
    <w:rsid w:val="00D0564A"/>
    <w:rsid w:val="00D14A0F"/>
    <w:rsid w:val="00D36F36"/>
    <w:rsid w:val="00D45069"/>
    <w:rsid w:val="00D552CC"/>
    <w:rsid w:val="00D62577"/>
    <w:rsid w:val="00D66F2B"/>
    <w:rsid w:val="00D730D0"/>
    <w:rsid w:val="00D846B0"/>
    <w:rsid w:val="00D86503"/>
    <w:rsid w:val="00D9691B"/>
    <w:rsid w:val="00DA42B8"/>
    <w:rsid w:val="00DA5477"/>
    <w:rsid w:val="00DC0A37"/>
    <w:rsid w:val="00DC1E34"/>
    <w:rsid w:val="00DD3D69"/>
    <w:rsid w:val="00DD40AF"/>
    <w:rsid w:val="00DE1F3A"/>
    <w:rsid w:val="00DE5A5E"/>
    <w:rsid w:val="00DF2FB3"/>
    <w:rsid w:val="00DF6C8C"/>
    <w:rsid w:val="00E14DD4"/>
    <w:rsid w:val="00E1715F"/>
    <w:rsid w:val="00E244CE"/>
    <w:rsid w:val="00E25E88"/>
    <w:rsid w:val="00E32E12"/>
    <w:rsid w:val="00E35D95"/>
    <w:rsid w:val="00E76422"/>
    <w:rsid w:val="00E87074"/>
    <w:rsid w:val="00EA781B"/>
    <w:rsid w:val="00EB0024"/>
    <w:rsid w:val="00EB6141"/>
    <w:rsid w:val="00ED02B7"/>
    <w:rsid w:val="00EE294C"/>
    <w:rsid w:val="00EE7050"/>
    <w:rsid w:val="00EF4C6E"/>
    <w:rsid w:val="00F055D1"/>
    <w:rsid w:val="00F1074B"/>
    <w:rsid w:val="00F149E5"/>
    <w:rsid w:val="00F23240"/>
    <w:rsid w:val="00F30097"/>
    <w:rsid w:val="00F3728E"/>
    <w:rsid w:val="00F373B8"/>
    <w:rsid w:val="00F37858"/>
    <w:rsid w:val="00F51F59"/>
    <w:rsid w:val="00F63E24"/>
    <w:rsid w:val="00F82184"/>
    <w:rsid w:val="00F85238"/>
    <w:rsid w:val="00FB2782"/>
    <w:rsid w:val="00FE1060"/>
    <w:rsid w:val="00FE509B"/>
    <w:rsid w:val="00FF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2E4"/>
    <w:pPr>
      <w:ind w:left="720"/>
      <w:contextualSpacing/>
    </w:pPr>
  </w:style>
  <w:style w:type="character" w:customStyle="1" w:styleId="st">
    <w:name w:val="st"/>
    <w:basedOn w:val="DefaultParagraphFont"/>
    <w:rsid w:val="00331412"/>
  </w:style>
  <w:style w:type="paragraph" w:styleId="NormalWeb">
    <w:name w:val="Normal (Web)"/>
    <w:basedOn w:val="Normal"/>
    <w:rsid w:val="00D6257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13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3E"/>
  </w:style>
  <w:style w:type="paragraph" w:styleId="Footer">
    <w:name w:val="footer"/>
    <w:basedOn w:val="Normal"/>
    <w:link w:val="FooterChar"/>
    <w:uiPriority w:val="99"/>
    <w:unhideWhenUsed/>
    <w:rsid w:val="00013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E3E"/>
  </w:style>
  <w:style w:type="paragraph" w:styleId="BalloonText">
    <w:name w:val="Balloon Text"/>
    <w:basedOn w:val="Normal"/>
    <w:link w:val="BalloonTextChar"/>
    <w:uiPriority w:val="99"/>
    <w:semiHidden/>
    <w:unhideWhenUsed/>
    <w:rsid w:val="0097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BE"/>
    <w:rPr>
      <w:rFonts w:ascii="Tahoma" w:hAnsi="Tahoma" w:cs="Tahoma"/>
      <w:sz w:val="16"/>
      <w:szCs w:val="16"/>
    </w:rPr>
  </w:style>
  <w:style w:type="character" w:styleId="Hyperlink">
    <w:name w:val="Hyperlink"/>
    <w:basedOn w:val="DefaultParagraphFont"/>
    <w:uiPriority w:val="99"/>
    <w:unhideWhenUsed/>
    <w:rsid w:val="002755EB"/>
    <w:rPr>
      <w:color w:val="0000FF" w:themeColor="hyperlink"/>
      <w:u w:val="single"/>
    </w:rPr>
  </w:style>
  <w:style w:type="character" w:styleId="CommentReference">
    <w:name w:val="annotation reference"/>
    <w:basedOn w:val="DefaultParagraphFont"/>
    <w:uiPriority w:val="99"/>
    <w:semiHidden/>
    <w:unhideWhenUsed/>
    <w:rsid w:val="00D9691B"/>
    <w:rPr>
      <w:sz w:val="16"/>
      <w:szCs w:val="16"/>
    </w:rPr>
  </w:style>
  <w:style w:type="paragraph" w:styleId="CommentText">
    <w:name w:val="annotation text"/>
    <w:basedOn w:val="Normal"/>
    <w:link w:val="CommentTextChar"/>
    <w:uiPriority w:val="99"/>
    <w:semiHidden/>
    <w:unhideWhenUsed/>
    <w:rsid w:val="00D9691B"/>
    <w:pPr>
      <w:spacing w:line="240" w:lineRule="auto"/>
    </w:pPr>
    <w:rPr>
      <w:sz w:val="20"/>
      <w:szCs w:val="20"/>
    </w:rPr>
  </w:style>
  <w:style w:type="character" w:customStyle="1" w:styleId="CommentTextChar">
    <w:name w:val="Comment Text Char"/>
    <w:basedOn w:val="DefaultParagraphFont"/>
    <w:link w:val="CommentText"/>
    <w:uiPriority w:val="99"/>
    <w:semiHidden/>
    <w:rsid w:val="00D9691B"/>
    <w:rPr>
      <w:sz w:val="20"/>
      <w:szCs w:val="20"/>
    </w:rPr>
  </w:style>
  <w:style w:type="paragraph" w:styleId="CommentSubject">
    <w:name w:val="annotation subject"/>
    <w:basedOn w:val="CommentText"/>
    <w:next w:val="CommentText"/>
    <w:link w:val="CommentSubjectChar"/>
    <w:uiPriority w:val="99"/>
    <w:semiHidden/>
    <w:unhideWhenUsed/>
    <w:rsid w:val="00D9691B"/>
    <w:rPr>
      <w:b/>
      <w:bCs/>
    </w:rPr>
  </w:style>
  <w:style w:type="character" w:customStyle="1" w:styleId="CommentSubjectChar">
    <w:name w:val="Comment Subject Char"/>
    <w:basedOn w:val="CommentTextChar"/>
    <w:link w:val="CommentSubject"/>
    <w:uiPriority w:val="99"/>
    <w:semiHidden/>
    <w:rsid w:val="00D9691B"/>
    <w:rPr>
      <w:b/>
      <w:bCs/>
      <w:sz w:val="20"/>
      <w:szCs w:val="20"/>
    </w:rPr>
  </w:style>
  <w:style w:type="paragraph" w:styleId="PlainText">
    <w:name w:val="Plain Text"/>
    <w:basedOn w:val="Normal"/>
    <w:link w:val="PlainTextChar"/>
    <w:uiPriority w:val="99"/>
    <w:unhideWhenUsed/>
    <w:rsid w:val="00A6286F"/>
    <w:pPr>
      <w:spacing w:after="0" w:line="240" w:lineRule="auto"/>
    </w:pPr>
    <w:rPr>
      <w:rFonts w:ascii="Arial" w:hAnsi="Arial" w:cs="Arial"/>
      <w:color w:val="000000"/>
      <w:sz w:val="20"/>
      <w:szCs w:val="20"/>
    </w:rPr>
  </w:style>
  <w:style w:type="character" w:customStyle="1" w:styleId="PlainTextChar">
    <w:name w:val="Plain Text Char"/>
    <w:basedOn w:val="DefaultParagraphFont"/>
    <w:link w:val="PlainText"/>
    <w:uiPriority w:val="99"/>
    <w:rsid w:val="00A6286F"/>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05589">
      <w:bodyDiv w:val="1"/>
      <w:marLeft w:val="0"/>
      <w:marRight w:val="0"/>
      <w:marTop w:val="0"/>
      <w:marBottom w:val="0"/>
      <w:divBdr>
        <w:top w:val="none" w:sz="0" w:space="0" w:color="auto"/>
        <w:left w:val="none" w:sz="0" w:space="0" w:color="auto"/>
        <w:bottom w:val="none" w:sz="0" w:space="0" w:color="auto"/>
        <w:right w:val="none" w:sz="0" w:space="0" w:color="auto"/>
      </w:divBdr>
      <w:divsChild>
        <w:div w:id="911239870">
          <w:marLeft w:val="0"/>
          <w:marRight w:val="0"/>
          <w:marTop w:val="0"/>
          <w:marBottom w:val="0"/>
          <w:divBdr>
            <w:top w:val="none" w:sz="0" w:space="0" w:color="auto"/>
            <w:left w:val="none" w:sz="0" w:space="0" w:color="auto"/>
            <w:bottom w:val="none" w:sz="0" w:space="0" w:color="auto"/>
            <w:right w:val="none" w:sz="0" w:space="0" w:color="auto"/>
          </w:divBdr>
        </w:div>
      </w:divsChild>
    </w:div>
    <w:div w:id="1026323629">
      <w:bodyDiv w:val="1"/>
      <w:marLeft w:val="0"/>
      <w:marRight w:val="0"/>
      <w:marTop w:val="0"/>
      <w:marBottom w:val="0"/>
      <w:divBdr>
        <w:top w:val="none" w:sz="0" w:space="0" w:color="auto"/>
        <w:left w:val="none" w:sz="0" w:space="0" w:color="auto"/>
        <w:bottom w:val="none" w:sz="0" w:space="0" w:color="auto"/>
        <w:right w:val="none" w:sz="0" w:space="0" w:color="auto"/>
      </w:divBdr>
    </w:div>
    <w:div w:id="1154300572">
      <w:bodyDiv w:val="1"/>
      <w:marLeft w:val="0"/>
      <w:marRight w:val="0"/>
      <w:marTop w:val="0"/>
      <w:marBottom w:val="0"/>
      <w:divBdr>
        <w:top w:val="none" w:sz="0" w:space="0" w:color="auto"/>
        <w:left w:val="none" w:sz="0" w:space="0" w:color="auto"/>
        <w:bottom w:val="none" w:sz="0" w:space="0" w:color="auto"/>
        <w:right w:val="none" w:sz="0" w:space="0" w:color="auto"/>
      </w:divBdr>
    </w:div>
    <w:div w:id="1224751106">
      <w:bodyDiv w:val="1"/>
      <w:marLeft w:val="0"/>
      <w:marRight w:val="0"/>
      <w:marTop w:val="0"/>
      <w:marBottom w:val="0"/>
      <w:divBdr>
        <w:top w:val="none" w:sz="0" w:space="0" w:color="auto"/>
        <w:left w:val="none" w:sz="0" w:space="0" w:color="auto"/>
        <w:bottom w:val="none" w:sz="0" w:space="0" w:color="auto"/>
        <w:right w:val="none" w:sz="0" w:space="0" w:color="auto"/>
      </w:divBdr>
      <w:divsChild>
        <w:div w:id="1179585435">
          <w:marLeft w:val="0"/>
          <w:marRight w:val="0"/>
          <w:marTop w:val="0"/>
          <w:marBottom w:val="0"/>
          <w:divBdr>
            <w:top w:val="none" w:sz="0" w:space="0" w:color="auto"/>
            <w:left w:val="none" w:sz="0" w:space="0" w:color="auto"/>
            <w:bottom w:val="none" w:sz="0" w:space="0" w:color="auto"/>
            <w:right w:val="none" w:sz="0" w:space="0" w:color="auto"/>
          </w:divBdr>
        </w:div>
      </w:divsChild>
    </w:div>
    <w:div w:id="1542862549">
      <w:bodyDiv w:val="1"/>
      <w:marLeft w:val="0"/>
      <w:marRight w:val="0"/>
      <w:marTop w:val="0"/>
      <w:marBottom w:val="0"/>
      <w:divBdr>
        <w:top w:val="none" w:sz="0" w:space="0" w:color="auto"/>
        <w:left w:val="none" w:sz="0" w:space="0" w:color="auto"/>
        <w:bottom w:val="none" w:sz="0" w:space="0" w:color="auto"/>
        <w:right w:val="none" w:sz="0" w:space="0" w:color="auto"/>
      </w:divBdr>
    </w:div>
    <w:div w:id="17800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rCallSign@arrl.net" TargetMode="External"/><Relationship Id="rId5" Type="http://schemas.openxmlformats.org/officeDocument/2006/relationships/settings" Target="settings.xml"/><Relationship Id="rId10" Type="http://schemas.openxmlformats.org/officeDocument/2006/relationships/hyperlink" Target="mailto:YourCallSign@arrl.net"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F16D6-A1E0-47EF-B536-20FD9E55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Sumner, Dave,  K1ZZ</cp:lastModifiedBy>
  <cp:revision>5</cp:revision>
  <cp:lastPrinted>2015-03-17T13:27:00Z</cp:lastPrinted>
  <dcterms:created xsi:type="dcterms:W3CDTF">2015-03-17T18:20:00Z</dcterms:created>
  <dcterms:modified xsi:type="dcterms:W3CDTF">2015-03-17T18:37:00Z</dcterms:modified>
</cp:coreProperties>
</file>