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66A" w:rsidRPr="00E278F0" w:rsidRDefault="00E0166A" w:rsidP="00E0166A">
      <w:pPr>
        <w:pStyle w:val="NoSpacing"/>
        <w:jc w:val="center"/>
        <w:rPr>
          <w:sz w:val="40"/>
          <w:szCs w:val="32"/>
        </w:rPr>
      </w:pPr>
      <w:r>
        <w:rPr>
          <w:sz w:val="40"/>
          <w:szCs w:val="32"/>
        </w:rPr>
        <w:t>E</w:t>
      </w:r>
      <w:r w:rsidRPr="00E278F0">
        <w:rPr>
          <w:sz w:val="40"/>
          <w:szCs w:val="32"/>
        </w:rPr>
        <w:t>C/FSC Agenda</w:t>
      </w:r>
    </w:p>
    <w:p w:rsidR="00E0166A" w:rsidRPr="00E278F0" w:rsidRDefault="00D85B28" w:rsidP="00E0166A">
      <w:pPr>
        <w:pStyle w:val="NoSpacing"/>
        <w:jc w:val="center"/>
        <w:rPr>
          <w:sz w:val="40"/>
          <w:szCs w:val="32"/>
        </w:rPr>
      </w:pPr>
      <w:r>
        <w:rPr>
          <w:sz w:val="40"/>
          <w:szCs w:val="32"/>
        </w:rPr>
        <w:t xml:space="preserve">October </w:t>
      </w:r>
      <w:r w:rsidR="006248CD">
        <w:rPr>
          <w:sz w:val="40"/>
          <w:szCs w:val="32"/>
        </w:rPr>
        <w:t>23</w:t>
      </w:r>
      <w:r w:rsidR="00E0166A" w:rsidRPr="00E278F0">
        <w:rPr>
          <w:sz w:val="40"/>
          <w:szCs w:val="32"/>
        </w:rPr>
        <w:t>, 2022 Meeting</w:t>
      </w:r>
    </w:p>
    <w:p w:rsidR="00E0166A" w:rsidRPr="00555405" w:rsidRDefault="00E0166A" w:rsidP="00E0166A">
      <w:pPr>
        <w:pStyle w:val="NoSpacing"/>
        <w:tabs>
          <w:tab w:val="left" w:pos="540"/>
        </w:tabs>
        <w:jc w:val="center"/>
        <w:rPr>
          <w:sz w:val="24"/>
          <w:szCs w:val="24"/>
        </w:rPr>
      </w:pPr>
    </w:p>
    <w:p w:rsidR="00E0166A" w:rsidRPr="00555405" w:rsidRDefault="00A8691D" w:rsidP="00E0166A">
      <w:pPr>
        <w:pStyle w:val="NoSpacing"/>
        <w:numPr>
          <w:ilvl w:val="0"/>
          <w:numId w:val="1"/>
        </w:numPr>
        <w:tabs>
          <w:tab w:val="left" w:pos="540"/>
        </w:tabs>
        <w:rPr>
          <w:sz w:val="24"/>
          <w:szCs w:val="24"/>
        </w:rPr>
      </w:pPr>
      <w:r>
        <w:rPr>
          <w:sz w:val="24"/>
          <w:szCs w:val="24"/>
        </w:rPr>
        <w:t xml:space="preserve"> </w:t>
      </w:r>
      <w:r w:rsidR="00E0166A" w:rsidRPr="00555405">
        <w:rPr>
          <w:sz w:val="24"/>
          <w:szCs w:val="24"/>
        </w:rPr>
        <w:t>Call to Order</w:t>
      </w:r>
    </w:p>
    <w:p w:rsidR="00041385" w:rsidRPr="00555405" w:rsidRDefault="00A8691D" w:rsidP="00EB4E47">
      <w:pPr>
        <w:pStyle w:val="NoSpacing"/>
        <w:numPr>
          <w:ilvl w:val="0"/>
          <w:numId w:val="1"/>
        </w:numPr>
        <w:tabs>
          <w:tab w:val="left" w:pos="540"/>
        </w:tabs>
        <w:rPr>
          <w:sz w:val="24"/>
          <w:szCs w:val="24"/>
        </w:rPr>
      </w:pPr>
      <w:r>
        <w:rPr>
          <w:sz w:val="24"/>
          <w:szCs w:val="24"/>
        </w:rPr>
        <w:t xml:space="preserve"> </w:t>
      </w:r>
      <w:r w:rsidR="00E0166A" w:rsidRPr="00555405">
        <w:rPr>
          <w:sz w:val="24"/>
          <w:szCs w:val="24"/>
        </w:rPr>
        <w:t>Approval of agenda</w:t>
      </w:r>
    </w:p>
    <w:p w:rsidR="00041385" w:rsidRDefault="00A8691D" w:rsidP="00041385">
      <w:pPr>
        <w:pStyle w:val="NoSpacing"/>
        <w:numPr>
          <w:ilvl w:val="0"/>
          <w:numId w:val="1"/>
        </w:numPr>
        <w:tabs>
          <w:tab w:val="left" w:pos="540"/>
        </w:tabs>
        <w:rPr>
          <w:sz w:val="24"/>
          <w:szCs w:val="24"/>
        </w:rPr>
      </w:pPr>
      <w:r>
        <w:rPr>
          <w:sz w:val="24"/>
          <w:szCs w:val="24"/>
        </w:rPr>
        <w:t xml:space="preserve"> </w:t>
      </w:r>
      <w:r w:rsidR="00041385" w:rsidRPr="00555405">
        <w:rPr>
          <w:sz w:val="24"/>
          <w:szCs w:val="24"/>
        </w:rPr>
        <w:t xml:space="preserve">Approval of </w:t>
      </w:r>
      <w:r w:rsidR="00AC5739" w:rsidRPr="00555405">
        <w:rPr>
          <w:sz w:val="24"/>
          <w:szCs w:val="24"/>
        </w:rPr>
        <w:t>minutes</w:t>
      </w:r>
      <w:r w:rsidR="00041385" w:rsidRPr="00555405">
        <w:rPr>
          <w:sz w:val="24"/>
          <w:szCs w:val="24"/>
        </w:rPr>
        <w:t xml:space="preserve"> of </w:t>
      </w:r>
      <w:r w:rsidR="00643916">
        <w:rPr>
          <w:sz w:val="24"/>
          <w:szCs w:val="24"/>
        </w:rPr>
        <w:t>October 9</w:t>
      </w:r>
      <w:r w:rsidR="006A0F16">
        <w:rPr>
          <w:sz w:val="24"/>
          <w:szCs w:val="24"/>
        </w:rPr>
        <w:t xml:space="preserve"> </w:t>
      </w:r>
      <w:r w:rsidR="00041385" w:rsidRPr="00555405">
        <w:rPr>
          <w:sz w:val="24"/>
          <w:szCs w:val="24"/>
        </w:rPr>
        <w:t>meeting</w:t>
      </w:r>
    </w:p>
    <w:p w:rsidR="001122BE" w:rsidRDefault="00891AD6" w:rsidP="001122BE">
      <w:pPr>
        <w:pStyle w:val="NoSpacing"/>
        <w:numPr>
          <w:ilvl w:val="0"/>
          <w:numId w:val="1"/>
        </w:numPr>
        <w:tabs>
          <w:tab w:val="left" w:pos="540"/>
        </w:tabs>
        <w:rPr>
          <w:sz w:val="24"/>
          <w:szCs w:val="24"/>
        </w:rPr>
      </w:pPr>
      <w:r>
        <w:rPr>
          <w:sz w:val="24"/>
          <w:szCs w:val="24"/>
        </w:rPr>
        <w:t xml:space="preserve"> </w:t>
      </w:r>
      <w:r w:rsidR="001122BE">
        <w:rPr>
          <w:sz w:val="24"/>
          <w:szCs w:val="24"/>
        </w:rPr>
        <w:t>Review of requirements of Minute 55</w:t>
      </w:r>
    </w:p>
    <w:p w:rsidR="001122BE" w:rsidRPr="00BF0280" w:rsidRDefault="001122BE" w:rsidP="001122BE">
      <w:pPr>
        <w:pStyle w:val="NoSpacing"/>
        <w:ind w:left="720"/>
        <w:rPr>
          <w:sz w:val="20"/>
          <w:szCs w:val="20"/>
        </w:rPr>
      </w:pPr>
      <w:r w:rsidRPr="00BF0280">
        <w:rPr>
          <w:sz w:val="20"/>
          <w:szCs w:val="20"/>
        </w:rPr>
        <w:t>It is moved that:</w:t>
      </w:r>
    </w:p>
    <w:p w:rsidR="001122BE" w:rsidRPr="00BF0280" w:rsidRDefault="001122BE" w:rsidP="001122BE">
      <w:pPr>
        <w:pStyle w:val="NoSpacing"/>
        <w:ind w:left="720"/>
        <w:rPr>
          <w:sz w:val="20"/>
          <w:szCs w:val="20"/>
        </w:rPr>
      </w:pPr>
    </w:p>
    <w:p w:rsidR="001122BE" w:rsidRPr="00BF0280" w:rsidRDefault="001122BE" w:rsidP="001122BE">
      <w:pPr>
        <w:pStyle w:val="NoSpacing"/>
        <w:ind w:left="720"/>
        <w:rPr>
          <w:sz w:val="20"/>
          <w:szCs w:val="20"/>
        </w:rPr>
      </w:pPr>
      <w:r w:rsidRPr="00BF0280">
        <w:rPr>
          <w:sz w:val="20"/>
          <w:szCs w:val="20"/>
        </w:rPr>
        <w:t xml:space="preserve">1. The Emergency Communications and Field Services </w:t>
      </w:r>
      <w:r>
        <w:rPr>
          <w:sz w:val="20"/>
          <w:szCs w:val="20"/>
        </w:rPr>
        <w:t xml:space="preserve">Committee </w:t>
      </w:r>
      <w:r w:rsidRPr="00BF0280">
        <w:rPr>
          <w:sz w:val="20"/>
          <w:szCs w:val="20"/>
        </w:rPr>
        <w:t>is tasked to create a guideline document describing the expected relationship between Division Directors/Vice Directors and the Section Managers and their appointees within the Division. The guidelines must be sensitive to the existing reporting responsibilities of the Section Managers to the Field Organization managers. The development of the document shall be done in a manner that engages review and contributions by members of the Board as well as the appropriate Field Organization managers at ARRL headquarters. The intent is to facilitate effective communications and coordination in both directions between Division Directors/Vice Directors and Section Managers without interfering with the normal chain-of-command in the Field Organization.</w:t>
      </w:r>
    </w:p>
    <w:p w:rsidR="001122BE" w:rsidRPr="00BF0280" w:rsidRDefault="001122BE" w:rsidP="001122BE">
      <w:pPr>
        <w:pStyle w:val="NoSpacing"/>
        <w:ind w:left="720"/>
        <w:rPr>
          <w:sz w:val="20"/>
          <w:szCs w:val="20"/>
        </w:rPr>
      </w:pPr>
    </w:p>
    <w:p w:rsidR="001122BE" w:rsidRPr="00BF0280" w:rsidRDefault="001122BE" w:rsidP="001122BE">
      <w:pPr>
        <w:pStyle w:val="NoSpacing"/>
        <w:ind w:left="720"/>
        <w:rPr>
          <w:sz w:val="20"/>
          <w:szCs w:val="20"/>
        </w:rPr>
      </w:pPr>
      <w:r w:rsidRPr="00BF0280">
        <w:rPr>
          <w:sz w:val="20"/>
          <w:szCs w:val="20"/>
        </w:rPr>
        <w:t>2. The ECFSC will recommend a process to distribute the guidelines and engage Division Directors/Vice Directors and Section Managers to accomplish its goals.</w:t>
      </w:r>
    </w:p>
    <w:p w:rsidR="001122BE" w:rsidRPr="00BF0280" w:rsidRDefault="001122BE" w:rsidP="001122BE">
      <w:pPr>
        <w:pStyle w:val="NoSpacing"/>
        <w:ind w:left="720"/>
        <w:rPr>
          <w:sz w:val="20"/>
          <w:szCs w:val="20"/>
        </w:rPr>
      </w:pPr>
    </w:p>
    <w:p w:rsidR="001122BE" w:rsidRPr="00BF0280" w:rsidRDefault="001122BE" w:rsidP="001122BE">
      <w:pPr>
        <w:pStyle w:val="NoSpacing"/>
        <w:ind w:left="720"/>
        <w:rPr>
          <w:sz w:val="20"/>
          <w:szCs w:val="20"/>
        </w:rPr>
      </w:pPr>
      <w:r w:rsidRPr="00BF0280">
        <w:rPr>
          <w:sz w:val="20"/>
          <w:szCs w:val="20"/>
        </w:rPr>
        <w:t>3. The ECFSC is asked to provide a progress report in the July 2022 meeting and a draft plan in the January 2023 meeting.</w:t>
      </w:r>
    </w:p>
    <w:p w:rsidR="001122BE" w:rsidRPr="00555405" w:rsidRDefault="001122BE" w:rsidP="001122BE">
      <w:pPr>
        <w:pStyle w:val="NoSpacing"/>
        <w:tabs>
          <w:tab w:val="left" w:pos="540"/>
        </w:tabs>
        <w:ind w:left="720"/>
        <w:rPr>
          <w:sz w:val="24"/>
          <w:szCs w:val="24"/>
        </w:rPr>
      </w:pPr>
    </w:p>
    <w:p w:rsidR="00041385" w:rsidRPr="00555405" w:rsidRDefault="00A8691D" w:rsidP="00041385">
      <w:pPr>
        <w:pStyle w:val="NoSpacing"/>
        <w:numPr>
          <w:ilvl w:val="0"/>
          <w:numId w:val="1"/>
        </w:numPr>
        <w:tabs>
          <w:tab w:val="left" w:pos="540"/>
        </w:tabs>
        <w:rPr>
          <w:sz w:val="24"/>
          <w:szCs w:val="24"/>
        </w:rPr>
      </w:pPr>
      <w:r>
        <w:rPr>
          <w:sz w:val="24"/>
          <w:szCs w:val="24"/>
        </w:rPr>
        <w:t xml:space="preserve"> </w:t>
      </w:r>
      <w:r w:rsidR="00041385" w:rsidRPr="00555405">
        <w:rPr>
          <w:sz w:val="24"/>
          <w:szCs w:val="24"/>
        </w:rPr>
        <w:t>Sub-Committee updates</w:t>
      </w:r>
    </w:p>
    <w:p w:rsidR="00041385" w:rsidRPr="00555405" w:rsidRDefault="00041385" w:rsidP="00041385">
      <w:pPr>
        <w:pStyle w:val="NoSpacing"/>
        <w:numPr>
          <w:ilvl w:val="1"/>
          <w:numId w:val="1"/>
        </w:numPr>
        <w:tabs>
          <w:tab w:val="left" w:pos="540"/>
        </w:tabs>
        <w:rPr>
          <w:sz w:val="24"/>
          <w:szCs w:val="24"/>
        </w:rPr>
      </w:pPr>
      <w:r w:rsidRPr="00555405">
        <w:rPr>
          <w:sz w:val="24"/>
          <w:szCs w:val="24"/>
        </w:rPr>
        <w:t>ARES</w:t>
      </w:r>
      <w:r w:rsidR="009E491C" w:rsidRPr="00555405">
        <w:rPr>
          <w:sz w:val="24"/>
          <w:szCs w:val="24"/>
        </w:rPr>
        <w:t xml:space="preserve"> - Jim</w:t>
      </w:r>
      <w:r w:rsidR="00CB2A62" w:rsidRPr="00555405">
        <w:rPr>
          <w:sz w:val="24"/>
          <w:szCs w:val="24"/>
        </w:rPr>
        <w:t xml:space="preserve"> N2ZZ</w:t>
      </w:r>
    </w:p>
    <w:p w:rsidR="001626AA" w:rsidRPr="00555405" w:rsidRDefault="003712C4" w:rsidP="00041385">
      <w:pPr>
        <w:pStyle w:val="NoSpacing"/>
        <w:numPr>
          <w:ilvl w:val="1"/>
          <w:numId w:val="1"/>
        </w:numPr>
        <w:tabs>
          <w:tab w:val="left" w:pos="540"/>
        </w:tabs>
        <w:rPr>
          <w:sz w:val="24"/>
          <w:szCs w:val="24"/>
        </w:rPr>
      </w:pPr>
      <w:r w:rsidRPr="00555405">
        <w:rPr>
          <w:sz w:val="24"/>
          <w:szCs w:val="24"/>
        </w:rPr>
        <w:t>Field Services</w:t>
      </w:r>
      <w:r w:rsidR="009E491C" w:rsidRPr="00555405">
        <w:rPr>
          <w:sz w:val="24"/>
          <w:szCs w:val="24"/>
        </w:rPr>
        <w:t xml:space="preserve"> </w:t>
      </w:r>
      <w:r w:rsidR="0084456A" w:rsidRPr="00555405">
        <w:rPr>
          <w:sz w:val="24"/>
          <w:szCs w:val="24"/>
        </w:rPr>
        <w:t xml:space="preserve">Restructuring </w:t>
      </w:r>
      <w:r w:rsidR="009E491C" w:rsidRPr="00555405">
        <w:rPr>
          <w:sz w:val="24"/>
          <w:szCs w:val="24"/>
        </w:rPr>
        <w:t xml:space="preserve">- </w:t>
      </w:r>
      <w:r w:rsidR="0069501D" w:rsidRPr="00555405">
        <w:rPr>
          <w:sz w:val="24"/>
          <w:szCs w:val="24"/>
        </w:rPr>
        <w:t>John N5AUS</w:t>
      </w:r>
    </w:p>
    <w:p w:rsidR="00041385" w:rsidRDefault="00041385" w:rsidP="00041385">
      <w:pPr>
        <w:pStyle w:val="NoSpacing"/>
        <w:numPr>
          <w:ilvl w:val="1"/>
          <w:numId w:val="1"/>
        </w:numPr>
        <w:tabs>
          <w:tab w:val="left" w:pos="540"/>
        </w:tabs>
        <w:rPr>
          <w:sz w:val="24"/>
          <w:szCs w:val="24"/>
        </w:rPr>
      </w:pPr>
      <w:r w:rsidRPr="00555405">
        <w:rPr>
          <w:sz w:val="24"/>
          <w:szCs w:val="24"/>
        </w:rPr>
        <w:t>Clubs</w:t>
      </w:r>
      <w:r w:rsidR="009E491C" w:rsidRPr="00555405">
        <w:rPr>
          <w:sz w:val="24"/>
          <w:szCs w:val="24"/>
        </w:rPr>
        <w:t xml:space="preserve"> - David</w:t>
      </w:r>
      <w:r w:rsidR="00CB2A62" w:rsidRPr="00555405">
        <w:rPr>
          <w:sz w:val="24"/>
          <w:szCs w:val="24"/>
        </w:rPr>
        <w:t xml:space="preserve"> K5UZ</w:t>
      </w:r>
    </w:p>
    <w:p w:rsidR="00986275" w:rsidRPr="00555405" w:rsidRDefault="00986275" w:rsidP="00041385">
      <w:pPr>
        <w:pStyle w:val="NoSpacing"/>
        <w:numPr>
          <w:ilvl w:val="1"/>
          <w:numId w:val="1"/>
        </w:numPr>
        <w:tabs>
          <w:tab w:val="left" w:pos="540"/>
        </w:tabs>
        <w:rPr>
          <w:sz w:val="20"/>
          <w:szCs w:val="20"/>
        </w:rPr>
      </w:pPr>
      <w:r w:rsidRPr="00555405">
        <w:rPr>
          <w:sz w:val="24"/>
          <w:szCs w:val="24"/>
        </w:rPr>
        <w:t xml:space="preserve">NTS - Fred </w:t>
      </w:r>
      <w:r w:rsidR="00AC5739" w:rsidRPr="00555405">
        <w:rPr>
          <w:sz w:val="24"/>
          <w:szCs w:val="24"/>
        </w:rPr>
        <w:t>AB1OC</w:t>
      </w:r>
      <w:r w:rsidR="003712C4" w:rsidRPr="00555405">
        <w:rPr>
          <w:sz w:val="20"/>
          <w:szCs w:val="20"/>
        </w:rPr>
        <w:t xml:space="preserve"> </w:t>
      </w:r>
    </w:p>
    <w:p w:rsidR="00AC5739" w:rsidRPr="00555405" w:rsidRDefault="00A8691D" w:rsidP="00CB2A62">
      <w:pPr>
        <w:pStyle w:val="NoSpacing"/>
        <w:numPr>
          <w:ilvl w:val="0"/>
          <w:numId w:val="1"/>
        </w:numPr>
        <w:tabs>
          <w:tab w:val="left" w:pos="540"/>
        </w:tabs>
        <w:rPr>
          <w:sz w:val="24"/>
          <w:szCs w:val="24"/>
        </w:rPr>
      </w:pPr>
      <w:r>
        <w:rPr>
          <w:sz w:val="24"/>
          <w:szCs w:val="24"/>
        </w:rPr>
        <w:t xml:space="preserve"> </w:t>
      </w:r>
      <w:r w:rsidR="00AC5739" w:rsidRPr="00555405">
        <w:rPr>
          <w:sz w:val="24"/>
          <w:szCs w:val="24"/>
        </w:rPr>
        <w:t>Old Business</w:t>
      </w:r>
    </w:p>
    <w:p w:rsidR="00D36241" w:rsidRPr="00555405" w:rsidRDefault="00D36241" w:rsidP="00D36241">
      <w:pPr>
        <w:pStyle w:val="NoSpacing"/>
        <w:numPr>
          <w:ilvl w:val="1"/>
          <w:numId w:val="1"/>
        </w:numPr>
        <w:tabs>
          <w:tab w:val="left" w:pos="540"/>
        </w:tabs>
        <w:rPr>
          <w:sz w:val="24"/>
          <w:szCs w:val="24"/>
        </w:rPr>
      </w:pPr>
      <w:r w:rsidRPr="00555405">
        <w:rPr>
          <w:sz w:val="24"/>
          <w:szCs w:val="24"/>
        </w:rPr>
        <w:t>Standing MOU Review</w:t>
      </w:r>
      <w:r w:rsidR="00264458">
        <w:rPr>
          <w:sz w:val="24"/>
          <w:szCs w:val="24"/>
        </w:rPr>
        <w:t>s</w:t>
      </w:r>
      <w:r w:rsidR="00727002" w:rsidRPr="00555405">
        <w:rPr>
          <w:sz w:val="24"/>
          <w:szCs w:val="24"/>
        </w:rPr>
        <w:t xml:space="preserve"> - John N5AUS - Bob K3RF</w:t>
      </w:r>
    </w:p>
    <w:p w:rsidR="002823F1" w:rsidRDefault="002823F1" w:rsidP="00D36241">
      <w:pPr>
        <w:pStyle w:val="NoSpacing"/>
        <w:numPr>
          <w:ilvl w:val="1"/>
          <w:numId w:val="1"/>
        </w:numPr>
        <w:tabs>
          <w:tab w:val="left" w:pos="540"/>
        </w:tabs>
        <w:rPr>
          <w:sz w:val="24"/>
          <w:szCs w:val="24"/>
        </w:rPr>
      </w:pPr>
      <w:r>
        <w:rPr>
          <w:sz w:val="24"/>
          <w:szCs w:val="24"/>
        </w:rPr>
        <w:t xml:space="preserve">Task </w:t>
      </w:r>
      <w:r w:rsidR="00B40745">
        <w:rPr>
          <w:sz w:val="24"/>
          <w:szCs w:val="24"/>
        </w:rPr>
        <w:t>Updates</w:t>
      </w:r>
      <w:r w:rsidR="00553C1A">
        <w:rPr>
          <w:sz w:val="24"/>
          <w:szCs w:val="24"/>
        </w:rPr>
        <w:t xml:space="preserve"> - </w:t>
      </w:r>
      <w:r w:rsidR="007F7F28">
        <w:rPr>
          <w:sz w:val="24"/>
          <w:szCs w:val="24"/>
        </w:rPr>
        <w:t>Jim KG4JSZ</w:t>
      </w:r>
    </w:p>
    <w:p w:rsidR="007F7F28" w:rsidRPr="00893801" w:rsidRDefault="0086215A" w:rsidP="00893801">
      <w:pPr>
        <w:pStyle w:val="NoSpacing"/>
        <w:numPr>
          <w:ilvl w:val="0"/>
          <w:numId w:val="1"/>
        </w:numPr>
        <w:tabs>
          <w:tab w:val="left" w:pos="540"/>
        </w:tabs>
        <w:rPr>
          <w:sz w:val="24"/>
          <w:szCs w:val="24"/>
        </w:rPr>
      </w:pPr>
      <w:r>
        <w:rPr>
          <w:sz w:val="24"/>
          <w:szCs w:val="24"/>
        </w:rPr>
        <w:t xml:space="preserve"> </w:t>
      </w:r>
      <w:r w:rsidR="00E10106">
        <w:rPr>
          <w:sz w:val="24"/>
          <w:szCs w:val="24"/>
        </w:rPr>
        <w:t>Comments / Updates from Josh KE5MHV and Mike W8ZY</w:t>
      </w:r>
    </w:p>
    <w:p w:rsidR="00D85B28" w:rsidRPr="001122BE" w:rsidRDefault="00A8691D" w:rsidP="001122BE">
      <w:pPr>
        <w:pStyle w:val="NoSpacing"/>
        <w:numPr>
          <w:ilvl w:val="0"/>
          <w:numId w:val="1"/>
        </w:numPr>
        <w:tabs>
          <w:tab w:val="left" w:pos="540"/>
        </w:tabs>
        <w:rPr>
          <w:sz w:val="24"/>
          <w:szCs w:val="24"/>
        </w:rPr>
      </w:pPr>
      <w:r>
        <w:rPr>
          <w:sz w:val="24"/>
          <w:szCs w:val="24"/>
        </w:rPr>
        <w:t xml:space="preserve"> </w:t>
      </w:r>
      <w:r w:rsidR="00067D28" w:rsidRPr="00555405">
        <w:rPr>
          <w:sz w:val="24"/>
          <w:szCs w:val="24"/>
        </w:rPr>
        <w:t>New Business</w:t>
      </w:r>
      <w:r w:rsidR="00D97511" w:rsidRPr="00555405">
        <w:rPr>
          <w:sz w:val="24"/>
          <w:szCs w:val="24"/>
        </w:rPr>
        <w:t xml:space="preserve"> </w:t>
      </w:r>
    </w:p>
    <w:p w:rsidR="00893801" w:rsidRDefault="0074509B" w:rsidP="00893801">
      <w:pPr>
        <w:pStyle w:val="NoSpacing"/>
        <w:numPr>
          <w:ilvl w:val="1"/>
          <w:numId w:val="1"/>
        </w:numPr>
        <w:tabs>
          <w:tab w:val="left" w:pos="540"/>
        </w:tabs>
        <w:rPr>
          <w:sz w:val="24"/>
          <w:szCs w:val="24"/>
        </w:rPr>
      </w:pPr>
      <w:r>
        <w:rPr>
          <w:sz w:val="24"/>
          <w:szCs w:val="24"/>
        </w:rPr>
        <w:t>Vice Chair Appointments</w:t>
      </w:r>
      <w:r w:rsidR="00893801" w:rsidRPr="00893801">
        <w:rPr>
          <w:sz w:val="24"/>
          <w:szCs w:val="24"/>
        </w:rPr>
        <w:t xml:space="preserve"> </w:t>
      </w:r>
    </w:p>
    <w:p w:rsidR="00893801" w:rsidRDefault="00893801" w:rsidP="00893801">
      <w:pPr>
        <w:pStyle w:val="NoSpacing"/>
        <w:numPr>
          <w:ilvl w:val="0"/>
          <w:numId w:val="1"/>
        </w:numPr>
        <w:tabs>
          <w:tab w:val="left" w:pos="540"/>
        </w:tabs>
        <w:rPr>
          <w:sz w:val="24"/>
          <w:szCs w:val="24"/>
        </w:rPr>
      </w:pPr>
      <w:r>
        <w:rPr>
          <w:sz w:val="24"/>
          <w:szCs w:val="24"/>
        </w:rPr>
        <w:t xml:space="preserve"> Comments from President Roderick</w:t>
      </w:r>
      <w:r w:rsidR="00D85B28">
        <w:rPr>
          <w:sz w:val="24"/>
          <w:szCs w:val="24"/>
        </w:rPr>
        <w:t>, David Minster</w:t>
      </w:r>
    </w:p>
    <w:p w:rsidR="0047377D" w:rsidRPr="00B40745" w:rsidRDefault="0086215A" w:rsidP="00B40745">
      <w:pPr>
        <w:pStyle w:val="NoSpacing"/>
        <w:numPr>
          <w:ilvl w:val="0"/>
          <w:numId w:val="1"/>
        </w:numPr>
        <w:tabs>
          <w:tab w:val="left" w:pos="540"/>
        </w:tabs>
        <w:rPr>
          <w:sz w:val="24"/>
          <w:szCs w:val="24"/>
        </w:rPr>
      </w:pPr>
      <w:r>
        <w:rPr>
          <w:sz w:val="24"/>
          <w:szCs w:val="24"/>
        </w:rPr>
        <w:t xml:space="preserve"> </w:t>
      </w:r>
      <w:r w:rsidR="008978E5" w:rsidRPr="00555405">
        <w:rPr>
          <w:sz w:val="24"/>
          <w:szCs w:val="24"/>
        </w:rPr>
        <w:t>Adjournment, next meeting</w:t>
      </w:r>
      <w:r w:rsidR="00251072" w:rsidRPr="00555405">
        <w:rPr>
          <w:sz w:val="24"/>
          <w:szCs w:val="24"/>
        </w:rPr>
        <w:t xml:space="preserve"> date</w:t>
      </w:r>
      <w:r w:rsidR="00D85B28">
        <w:rPr>
          <w:sz w:val="24"/>
          <w:szCs w:val="24"/>
        </w:rPr>
        <w:t xml:space="preserve"> </w:t>
      </w:r>
      <w:r w:rsidR="00643916">
        <w:rPr>
          <w:sz w:val="24"/>
          <w:szCs w:val="24"/>
        </w:rPr>
        <w:t>November 6</w:t>
      </w:r>
      <w:r w:rsidR="00D36241" w:rsidRPr="00555405">
        <w:rPr>
          <w:sz w:val="24"/>
          <w:szCs w:val="24"/>
        </w:rPr>
        <w:t>.</w:t>
      </w:r>
    </w:p>
    <w:sectPr w:rsidR="0047377D" w:rsidRPr="00B40745" w:rsidSect="004737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70456"/>
    <w:multiLevelType w:val="hybridMultilevel"/>
    <w:tmpl w:val="ADBE0888"/>
    <w:lvl w:ilvl="0" w:tplc="0409000F">
      <w:start w:val="1"/>
      <w:numFmt w:val="decimal"/>
      <w:lvlText w:val="%1."/>
      <w:lvlJc w:val="left"/>
      <w:pPr>
        <w:ind w:left="720" w:hanging="360"/>
      </w:pPr>
    </w:lvl>
    <w:lvl w:ilvl="1" w:tplc="94AAB172">
      <w:start w:val="1"/>
      <w:numFmt w:val="lowerLetter"/>
      <w:lvlText w:val="%2."/>
      <w:lvlJc w:val="left"/>
      <w:pPr>
        <w:ind w:left="1530" w:hanging="360"/>
      </w:pPr>
      <w:rPr>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0166A"/>
    <w:rsid w:val="00041385"/>
    <w:rsid w:val="00053398"/>
    <w:rsid w:val="00057452"/>
    <w:rsid w:val="00067D28"/>
    <w:rsid w:val="0007185B"/>
    <w:rsid w:val="00084EA1"/>
    <w:rsid w:val="00085EEE"/>
    <w:rsid w:val="00092908"/>
    <w:rsid w:val="00093D06"/>
    <w:rsid w:val="000A392B"/>
    <w:rsid w:val="000A6AF8"/>
    <w:rsid w:val="000B5ED4"/>
    <w:rsid w:val="001122BE"/>
    <w:rsid w:val="00145085"/>
    <w:rsid w:val="00151546"/>
    <w:rsid w:val="001626AA"/>
    <w:rsid w:val="001A43A7"/>
    <w:rsid w:val="00236046"/>
    <w:rsid w:val="00251072"/>
    <w:rsid w:val="00264458"/>
    <w:rsid w:val="002823F1"/>
    <w:rsid w:val="00284614"/>
    <w:rsid w:val="002E05FF"/>
    <w:rsid w:val="00300898"/>
    <w:rsid w:val="003461A6"/>
    <w:rsid w:val="003712C4"/>
    <w:rsid w:val="00373EF1"/>
    <w:rsid w:val="003C071E"/>
    <w:rsid w:val="003F660C"/>
    <w:rsid w:val="00407A04"/>
    <w:rsid w:val="004418A1"/>
    <w:rsid w:val="00442887"/>
    <w:rsid w:val="00454D7B"/>
    <w:rsid w:val="00455746"/>
    <w:rsid w:val="00456616"/>
    <w:rsid w:val="0047377D"/>
    <w:rsid w:val="00473A74"/>
    <w:rsid w:val="00481902"/>
    <w:rsid w:val="004860CB"/>
    <w:rsid w:val="004B40FA"/>
    <w:rsid w:val="00516DFE"/>
    <w:rsid w:val="005325EF"/>
    <w:rsid w:val="00553C1A"/>
    <w:rsid w:val="00555405"/>
    <w:rsid w:val="00561B75"/>
    <w:rsid w:val="005C138D"/>
    <w:rsid w:val="005E0183"/>
    <w:rsid w:val="005F38A2"/>
    <w:rsid w:val="0061398C"/>
    <w:rsid w:val="006248CD"/>
    <w:rsid w:val="0063461E"/>
    <w:rsid w:val="0063566B"/>
    <w:rsid w:val="0063752F"/>
    <w:rsid w:val="00643916"/>
    <w:rsid w:val="00657CD8"/>
    <w:rsid w:val="0066592B"/>
    <w:rsid w:val="0069501D"/>
    <w:rsid w:val="006A0F16"/>
    <w:rsid w:val="006B177F"/>
    <w:rsid w:val="006E2061"/>
    <w:rsid w:val="006F32BF"/>
    <w:rsid w:val="00727002"/>
    <w:rsid w:val="0072745E"/>
    <w:rsid w:val="0074509B"/>
    <w:rsid w:val="007566F7"/>
    <w:rsid w:val="0079403F"/>
    <w:rsid w:val="007F3C1B"/>
    <w:rsid w:val="007F7E83"/>
    <w:rsid w:val="007F7F28"/>
    <w:rsid w:val="0084456A"/>
    <w:rsid w:val="00847720"/>
    <w:rsid w:val="0086215A"/>
    <w:rsid w:val="008768A4"/>
    <w:rsid w:val="00891AD6"/>
    <w:rsid w:val="00893801"/>
    <w:rsid w:val="008978E5"/>
    <w:rsid w:val="008B30BF"/>
    <w:rsid w:val="008D6BB3"/>
    <w:rsid w:val="008D7AC5"/>
    <w:rsid w:val="009117C7"/>
    <w:rsid w:val="00941B43"/>
    <w:rsid w:val="00986275"/>
    <w:rsid w:val="009A66F9"/>
    <w:rsid w:val="009C5F92"/>
    <w:rsid w:val="009E491C"/>
    <w:rsid w:val="00A27D07"/>
    <w:rsid w:val="00A31CDE"/>
    <w:rsid w:val="00A57204"/>
    <w:rsid w:val="00A83C7B"/>
    <w:rsid w:val="00A8691D"/>
    <w:rsid w:val="00AA4FE0"/>
    <w:rsid w:val="00AB0ADA"/>
    <w:rsid w:val="00AC5739"/>
    <w:rsid w:val="00AF224F"/>
    <w:rsid w:val="00B14F73"/>
    <w:rsid w:val="00B31D47"/>
    <w:rsid w:val="00B40745"/>
    <w:rsid w:val="00B82D80"/>
    <w:rsid w:val="00BE772C"/>
    <w:rsid w:val="00BF0280"/>
    <w:rsid w:val="00C0567E"/>
    <w:rsid w:val="00C146D1"/>
    <w:rsid w:val="00C22BC8"/>
    <w:rsid w:val="00C407A9"/>
    <w:rsid w:val="00C6681F"/>
    <w:rsid w:val="00C74360"/>
    <w:rsid w:val="00C770FB"/>
    <w:rsid w:val="00CB2A62"/>
    <w:rsid w:val="00D36241"/>
    <w:rsid w:val="00D43E22"/>
    <w:rsid w:val="00D85B28"/>
    <w:rsid w:val="00D97511"/>
    <w:rsid w:val="00DB4274"/>
    <w:rsid w:val="00DB6BE8"/>
    <w:rsid w:val="00DF7CBD"/>
    <w:rsid w:val="00E0166A"/>
    <w:rsid w:val="00E10106"/>
    <w:rsid w:val="00E376E4"/>
    <w:rsid w:val="00E40271"/>
    <w:rsid w:val="00E64E6B"/>
    <w:rsid w:val="00E96B0D"/>
    <w:rsid w:val="00EB1286"/>
    <w:rsid w:val="00EB4E47"/>
    <w:rsid w:val="00EE0391"/>
    <w:rsid w:val="00F55E15"/>
    <w:rsid w:val="00F663EB"/>
    <w:rsid w:val="00F97A4C"/>
    <w:rsid w:val="00FF52D6"/>
    <w:rsid w:val="00FF6E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6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392B"/>
    <w:pPr>
      <w:spacing w:after="0" w:line="240" w:lineRule="auto"/>
    </w:pPr>
    <w:rPr>
      <w:rFonts w:ascii="Times New Roman" w:hAnsi="Times New Roman"/>
    </w:rPr>
  </w:style>
  <w:style w:type="paragraph" w:styleId="ListParagraph">
    <w:name w:val="List Paragraph"/>
    <w:basedOn w:val="Normal"/>
    <w:uiPriority w:val="34"/>
    <w:qFormat/>
    <w:rsid w:val="00B40745"/>
    <w:pPr>
      <w:ind w:left="720"/>
      <w:contextualSpacing/>
    </w:pPr>
  </w:style>
</w:styles>
</file>

<file path=word/webSettings.xml><?xml version="1.0" encoding="utf-8"?>
<w:webSettings xmlns:r="http://schemas.openxmlformats.org/officeDocument/2006/relationships" xmlns:w="http://schemas.openxmlformats.org/wordprocessingml/2006/main">
  <w:divs>
    <w:div w:id="702360690">
      <w:bodyDiv w:val="1"/>
      <w:marLeft w:val="0"/>
      <w:marRight w:val="0"/>
      <w:marTop w:val="0"/>
      <w:marBottom w:val="0"/>
      <w:divBdr>
        <w:top w:val="none" w:sz="0" w:space="0" w:color="auto"/>
        <w:left w:val="none" w:sz="0" w:space="0" w:color="auto"/>
        <w:bottom w:val="none" w:sz="0" w:space="0" w:color="auto"/>
        <w:right w:val="none" w:sz="0" w:space="0" w:color="auto"/>
      </w:divBdr>
    </w:div>
    <w:div w:id="1213227476">
      <w:bodyDiv w:val="1"/>
      <w:marLeft w:val="0"/>
      <w:marRight w:val="0"/>
      <w:marTop w:val="0"/>
      <w:marBottom w:val="0"/>
      <w:divBdr>
        <w:top w:val="none" w:sz="0" w:space="0" w:color="auto"/>
        <w:left w:val="none" w:sz="0" w:space="0" w:color="auto"/>
        <w:bottom w:val="none" w:sz="0" w:space="0" w:color="auto"/>
        <w:right w:val="none" w:sz="0" w:space="0" w:color="auto"/>
      </w:divBdr>
    </w:div>
    <w:div w:id="153191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426</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dc:creator>
  <cp:lastModifiedBy>Dale</cp:lastModifiedBy>
  <cp:revision>5</cp:revision>
  <dcterms:created xsi:type="dcterms:W3CDTF">2022-10-10T14:58:00Z</dcterms:created>
  <dcterms:modified xsi:type="dcterms:W3CDTF">2022-10-19T03:28:00Z</dcterms:modified>
</cp:coreProperties>
</file>