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794E8" w14:textId="77777777" w:rsidR="006A6467" w:rsidRPr="007B4B53" w:rsidRDefault="006A6467" w:rsidP="007B4B53">
      <w:pPr>
        <w:spacing w:line="240" w:lineRule="auto"/>
        <w:rPr>
          <w:sz w:val="20"/>
          <w:szCs w:val="20"/>
        </w:rPr>
      </w:pPr>
      <w:bookmarkStart w:id="0" w:name="_GoBack"/>
      <w:bookmarkEnd w:id="0"/>
    </w:p>
    <w:p w14:paraId="58687321" w14:textId="77777777" w:rsidR="0058368B" w:rsidRPr="007B4B53" w:rsidRDefault="0058368B" w:rsidP="007B4B53">
      <w:pPr>
        <w:spacing w:line="240" w:lineRule="auto"/>
        <w:rPr>
          <w:sz w:val="20"/>
          <w:szCs w:val="20"/>
        </w:rPr>
      </w:pPr>
    </w:p>
    <w:p w14:paraId="3A159394" w14:textId="77777777" w:rsidR="0058368B" w:rsidRPr="007B4B53" w:rsidRDefault="0058368B" w:rsidP="007B4B53">
      <w:pPr>
        <w:spacing w:line="240" w:lineRule="auto"/>
        <w:jc w:val="center"/>
        <w:rPr>
          <w:b/>
          <w:sz w:val="20"/>
          <w:szCs w:val="20"/>
        </w:rPr>
      </w:pPr>
      <w:r w:rsidRPr="007B4B53">
        <w:rPr>
          <w:b/>
          <w:sz w:val="20"/>
          <w:szCs w:val="20"/>
        </w:rPr>
        <w:t xml:space="preserve">ARRL Public Relations Committee </w:t>
      </w:r>
      <w:r w:rsidRPr="007B4B53">
        <w:rPr>
          <w:b/>
          <w:sz w:val="20"/>
          <w:szCs w:val="20"/>
        </w:rPr>
        <w:br/>
        <w:t xml:space="preserve">Report to the Board of Directors, </w:t>
      </w:r>
      <w:r w:rsidR="006A6467">
        <w:rPr>
          <w:b/>
          <w:sz w:val="20"/>
          <w:szCs w:val="20"/>
        </w:rPr>
        <w:t>July 2016</w:t>
      </w:r>
    </w:p>
    <w:p w14:paraId="68CB5F64" w14:textId="77777777" w:rsidR="0058368B" w:rsidRPr="007B4B53" w:rsidRDefault="0058368B" w:rsidP="007B4B53">
      <w:pPr>
        <w:spacing w:line="240" w:lineRule="auto"/>
        <w:rPr>
          <w:sz w:val="20"/>
          <w:szCs w:val="20"/>
        </w:rPr>
      </w:pPr>
    </w:p>
    <w:p w14:paraId="5D177C3B" w14:textId="77777777" w:rsidR="0058368B" w:rsidRPr="007B4B53" w:rsidRDefault="006A6467" w:rsidP="007B4B53">
      <w:pPr>
        <w:spacing w:line="240" w:lineRule="auto"/>
        <w:rPr>
          <w:sz w:val="20"/>
          <w:szCs w:val="20"/>
          <w:u w:val="single"/>
        </w:rPr>
      </w:pPr>
      <w:r>
        <w:rPr>
          <w:sz w:val="20"/>
          <w:szCs w:val="20"/>
          <w:u w:val="single"/>
        </w:rPr>
        <w:t>The 2016 Committee Members Are</w:t>
      </w:r>
      <w:r w:rsidR="0058368B" w:rsidRPr="007B4B53">
        <w:rPr>
          <w:sz w:val="20"/>
          <w:szCs w:val="20"/>
          <w:u w:val="single"/>
        </w:rPr>
        <w:t>:</w:t>
      </w:r>
    </w:p>
    <w:p w14:paraId="6905DBC4" w14:textId="77777777" w:rsidR="0058368B" w:rsidRDefault="0058368B" w:rsidP="007B4B53">
      <w:pPr>
        <w:spacing w:line="240" w:lineRule="auto"/>
        <w:rPr>
          <w:sz w:val="20"/>
          <w:szCs w:val="20"/>
        </w:rPr>
      </w:pPr>
      <w:r w:rsidRPr="007B4B53">
        <w:rPr>
          <w:sz w:val="20"/>
          <w:szCs w:val="20"/>
        </w:rPr>
        <w:t xml:space="preserve">Committee Chair, </w:t>
      </w:r>
      <w:r w:rsidR="006A6467" w:rsidRPr="007B4B53">
        <w:rPr>
          <w:sz w:val="20"/>
          <w:szCs w:val="20"/>
        </w:rPr>
        <w:t xml:space="preserve">Scott </w:t>
      </w:r>
      <w:proofErr w:type="spellStart"/>
      <w:r w:rsidR="006A6467" w:rsidRPr="007B4B53">
        <w:rPr>
          <w:sz w:val="20"/>
          <w:szCs w:val="20"/>
        </w:rPr>
        <w:t>Westerman</w:t>
      </w:r>
      <w:proofErr w:type="spellEnd"/>
      <w:r w:rsidR="006A6467" w:rsidRPr="007B4B53">
        <w:rPr>
          <w:sz w:val="20"/>
          <w:szCs w:val="20"/>
        </w:rPr>
        <w:t xml:space="preserve">, W9WSW </w:t>
      </w:r>
      <w:r w:rsidR="006A6467">
        <w:rPr>
          <w:sz w:val="20"/>
          <w:szCs w:val="20"/>
        </w:rPr>
        <w:br/>
      </w:r>
      <w:r w:rsidRPr="007B4B53">
        <w:rPr>
          <w:sz w:val="20"/>
          <w:szCs w:val="20"/>
        </w:rPr>
        <w:t>Kati</w:t>
      </w:r>
      <w:r w:rsidR="006A6467">
        <w:rPr>
          <w:sz w:val="20"/>
          <w:szCs w:val="20"/>
        </w:rPr>
        <w:t>e Allen WY7YL</w:t>
      </w:r>
      <w:r w:rsidRPr="007B4B53">
        <w:rPr>
          <w:sz w:val="20"/>
          <w:szCs w:val="20"/>
        </w:rPr>
        <w:br/>
        <w:t>Sid Caesar, NH7C</w:t>
      </w:r>
      <w:r w:rsidRPr="007B4B53">
        <w:rPr>
          <w:sz w:val="20"/>
          <w:szCs w:val="20"/>
        </w:rPr>
        <w:br/>
        <w:t>Randy Hall, K7AGE</w:t>
      </w:r>
      <w:r w:rsidR="006A6467">
        <w:rPr>
          <w:sz w:val="20"/>
          <w:szCs w:val="20"/>
        </w:rPr>
        <w:br/>
        <w:t>Angel Santana, WP3GW</w:t>
      </w:r>
      <w:r w:rsidRPr="007B4B53">
        <w:rPr>
          <w:sz w:val="20"/>
          <w:szCs w:val="20"/>
        </w:rPr>
        <w:br/>
        <w:t>Media &amp; Public Relations Manager Sean Kutzko, KX9X</w:t>
      </w:r>
      <w:r w:rsidRPr="007B4B53">
        <w:rPr>
          <w:sz w:val="20"/>
          <w:szCs w:val="20"/>
        </w:rPr>
        <w:br/>
        <w:t xml:space="preserve">Board </w:t>
      </w:r>
      <w:r w:rsidR="006A6467" w:rsidRPr="007B4B53">
        <w:rPr>
          <w:sz w:val="20"/>
          <w:szCs w:val="20"/>
        </w:rPr>
        <w:t>Liaison</w:t>
      </w:r>
      <w:r w:rsidRPr="007B4B53">
        <w:rPr>
          <w:sz w:val="20"/>
          <w:szCs w:val="20"/>
        </w:rPr>
        <w:t xml:space="preserve">, </w:t>
      </w:r>
      <w:r w:rsidR="006A6467">
        <w:rPr>
          <w:sz w:val="20"/>
          <w:szCs w:val="20"/>
        </w:rPr>
        <w:t>Jeff Ryan, K0RM</w:t>
      </w:r>
      <w:r w:rsidRPr="007B4B53">
        <w:rPr>
          <w:sz w:val="20"/>
          <w:szCs w:val="20"/>
        </w:rPr>
        <w:br/>
      </w:r>
    </w:p>
    <w:p w14:paraId="20CCE378" w14:textId="77777777" w:rsidR="006829B3" w:rsidRDefault="006829B3" w:rsidP="007B4B53">
      <w:pPr>
        <w:spacing w:line="240" w:lineRule="auto"/>
        <w:rPr>
          <w:sz w:val="20"/>
          <w:szCs w:val="20"/>
        </w:rPr>
      </w:pPr>
      <w:r w:rsidRPr="007B4B53">
        <w:rPr>
          <w:rFonts w:eastAsia="Times New Roman" w:cs="Times New Roman"/>
          <w:b/>
          <w:bCs/>
          <w:color w:val="000000"/>
          <w:sz w:val="20"/>
          <w:szCs w:val="20"/>
        </w:rPr>
        <w:t>Mission, Purpose, and Scope</w:t>
      </w:r>
      <w:r>
        <w:rPr>
          <w:rFonts w:eastAsia="Times New Roman" w:cs="Times New Roman"/>
          <w:color w:val="000000"/>
          <w:sz w:val="20"/>
          <w:szCs w:val="20"/>
        </w:rPr>
        <w:br/>
      </w:r>
      <w:r w:rsidRPr="007B4B53">
        <w:rPr>
          <w:rFonts w:eastAsia="Times New Roman" w:cs="Times New Roman"/>
          <w:color w:val="000000"/>
          <w:sz w:val="20"/>
          <w:szCs w:val="20"/>
        </w:rPr>
        <w:br/>
      </w:r>
      <w:r w:rsidRPr="006829B3">
        <w:rPr>
          <w:rFonts w:eastAsia="Times New Roman" w:cs="Times New Roman"/>
          <w:i/>
          <w:color w:val="000000"/>
          <w:sz w:val="20"/>
          <w:szCs w:val="20"/>
        </w:rPr>
        <w:t xml:space="preserve">The Public Relations Committee's (PR-COM) mission is to ensure the ARRL's public relations practices and techniques are effective in presenting Amateur Radio and the ARRL to amateurs, served agencies, and the general public. </w:t>
      </w:r>
      <w:r w:rsidRPr="006829B3">
        <w:rPr>
          <w:rFonts w:eastAsia="Times New Roman" w:cs="Times New Roman"/>
          <w:i/>
          <w:color w:val="000000"/>
          <w:sz w:val="20"/>
          <w:szCs w:val="20"/>
        </w:rPr>
        <w:br/>
      </w:r>
      <w:r w:rsidRPr="006829B3">
        <w:rPr>
          <w:rFonts w:eastAsia="Times New Roman" w:cs="Times New Roman"/>
          <w:i/>
          <w:color w:val="000000"/>
          <w:sz w:val="20"/>
          <w:szCs w:val="20"/>
        </w:rPr>
        <w:br/>
        <w:t>The committee's purpose is to advise the Board of Directors via the committee's Board Liaison on policy regarding public relations strategy, allocation of resources to public relations, and the structure of public relations activities.  In addition, the committee works with the Public Relations Manager (PR MGR) to define, guide, and review public relations components.</w:t>
      </w:r>
      <w:r w:rsidRPr="006829B3">
        <w:rPr>
          <w:rFonts w:eastAsia="Times New Roman" w:cs="Times New Roman"/>
          <w:i/>
          <w:color w:val="000000"/>
          <w:sz w:val="20"/>
          <w:szCs w:val="20"/>
        </w:rPr>
        <w:br/>
      </w:r>
      <w:r w:rsidRPr="006829B3">
        <w:rPr>
          <w:rFonts w:eastAsia="Times New Roman" w:cs="Times New Roman"/>
          <w:i/>
          <w:color w:val="000000"/>
          <w:sz w:val="20"/>
          <w:szCs w:val="20"/>
        </w:rPr>
        <w:br/>
        <w:t>The committee's scope includes media and messaging techniques, resources allocated to PR, policy governing PR activities and components, and evaluation of PR activities. The committee is not responsible for the creation or implementation of specific PR components.</w:t>
      </w:r>
    </w:p>
    <w:p w14:paraId="6F3F3055" w14:textId="77777777" w:rsidR="006829B3" w:rsidRDefault="006829B3" w:rsidP="007B4B53">
      <w:pPr>
        <w:spacing w:line="240" w:lineRule="auto"/>
        <w:rPr>
          <w:sz w:val="20"/>
          <w:szCs w:val="20"/>
        </w:rPr>
      </w:pPr>
    </w:p>
    <w:p w14:paraId="662E207E" w14:textId="77777777" w:rsidR="006A6467" w:rsidRDefault="0058368B" w:rsidP="007B4B53">
      <w:pPr>
        <w:spacing w:line="240" w:lineRule="auto"/>
        <w:rPr>
          <w:sz w:val="20"/>
          <w:szCs w:val="20"/>
        </w:rPr>
      </w:pPr>
      <w:r w:rsidRPr="007B4B53">
        <w:rPr>
          <w:sz w:val="20"/>
          <w:szCs w:val="20"/>
        </w:rPr>
        <w:t xml:space="preserve">During </w:t>
      </w:r>
      <w:r w:rsidR="006A6467">
        <w:rPr>
          <w:sz w:val="20"/>
          <w:szCs w:val="20"/>
        </w:rPr>
        <w:t xml:space="preserve">the first 6 months of 2016, the </w:t>
      </w:r>
      <w:r w:rsidRPr="007B4B53">
        <w:rPr>
          <w:sz w:val="20"/>
          <w:szCs w:val="20"/>
        </w:rPr>
        <w:t xml:space="preserve">ARRL Public Relations Committee </w:t>
      </w:r>
      <w:r w:rsidR="006A6467">
        <w:rPr>
          <w:sz w:val="20"/>
          <w:szCs w:val="20"/>
        </w:rPr>
        <w:t>focused on the following primary objectives:</w:t>
      </w:r>
    </w:p>
    <w:p w14:paraId="12A1661B" w14:textId="77777777" w:rsidR="006A6467" w:rsidRPr="006829B3" w:rsidRDefault="006A6467" w:rsidP="006A6467">
      <w:pPr>
        <w:pStyle w:val="ListParagraph"/>
        <w:numPr>
          <w:ilvl w:val="0"/>
          <w:numId w:val="1"/>
        </w:numPr>
        <w:spacing w:line="240" w:lineRule="auto"/>
        <w:rPr>
          <w:b/>
          <w:sz w:val="20"/>
          <w:szCs w:val="20"/>
        </w:rPr>
      </w:pPr>
      <w:r w:rsidRPr="006829B3">
        <w:rPr>
          <w:b/>
          <w:sz w:val="20"/>
          <w:szCs w:val="20"/>
        </w:rPr>
        <w:t>Rewrite the ARRL Public Relations 101 manual</w:t>
      </w:r>
    </w:p>
    <w:p w14:paraId="54D6D59A" w14:textId="77777777" w:rsidR="006A6467" w:rsidRPr="006829B3" w:rsidRDefault="006A6467" w:rsidP="006A6467">
      <w:pPr>
        <w:pStyle w:val="ListParagraph"/>
        <w:numPr>
          <w:ilvl w:val="0"/>
          <w:numId w:val="1"/>
        </w:numPr>
        <w:spacing w:line="240" w:lineRule="auto"/>
        <w:rPr>
          <w:b/>
          <w:sz w:val="20"/>
          <w:szCs w:val="20"/>
        </w:rPr>
      </w:pPr>
      <w:r w:rsidRPr="006829B3">
        <w:rPr>
          <w:b/>
          <w:sz w:val="20"/>
          <w:szCs w:val="20"/>
        </w:rPr>
        <w:t xml:space="preserve">Undertake </w:t>
      </w:r>
      <w:r w:rsidR="003A0EB5" w:rsidRPr="006829B3">
        <w:rPr>
          <w:b/>
          <w:sz w:val="20"/>
          <w:szCs w:val="20"/>
        </w:rPr>
        <w:t xml:space="preserve">a member </w:t>
      </w:r>
      <w:r w:rsidRPr="006829B3">
        <w:rPr>
          <w:b/>
          <w:sz w:val="20"/>
          <w:szCs w:val="20"/>
        </w:rPr>
        <w:t>feedback exercise at the Dayton Hamvention</w:t>
      </w:r>
    </w:p>
    <w:p w14:paraId="50CD4CD6" w14:textId="77777777" w:rsidR="006A6467" w:rsidRPr="006829B3" w:rsidRDefault="006A6467" w:rsidP="006A6467">
      <w:pPr>
        <w:pStyle w:val="ListParagraph"/>
        <w:numPr>
          <w:ilvl w:val="0"/>
          <w:numId w:val="1"/>
        </w:numPr>
        <w:spacing w:line="240" w:lineRule="auto"/>
        <w:rPr>
          <w:b/>
          <w:sz w:val="20"/>
          <w:szCs w:val="20"/>
        </w:rPr>
      </w:pPr>
      <w:r w:rsidRPr="006829B3">
        <w:rPr>
          <w:b/>
          <w:sz w:val="20"/>
          <w:szCs w:val="20"/>
        </w:rPr>
        <w:t>Create a social media campaign to inspire effective Field Day PR activities</w:t>
      </w:r>
    </w:p>
    <w:p w14:paraId="6F098A0D" w14:textId="77777777" w:rsidR="006A6467" w:rsidRPr="006829B3" w:rsidRDefault="006A6467" w:rsidP="006A6467">
      <w:pPr>
        <w:pStyle w:val="ListParagraph"/>
        <w:numPr>
          <w:ilvl w:val="0"/>
          <w:numId w:val="1"/>
        </w:numPr>
        <w:spacing w:line="240" w:lineRule="auto"/>
        <w:rPr>
          <w:b/>
          <w:sz w:val="20"/>
          <w:szCs w:val="20"/>
        </w:rPr>
      </w:pPr>
      <w:r w:rsidRPr="006829B3">
        <w:rPr>
          <w:b/>
          <w:sz w:val="20"/>
          <w:szCs w:val="20"/>
        </w:rPr>
        <w:t>Provide strategic support for staff working on the National Parks on the Air (NOPTA) initiative</w:t>
      </w:r>
    </w:p>
    <w:p w14:paraId="5C020C88" w14:textId="77777777" w:rsidR="006A6467" w:rsidRPr="006829B3" w:rsidRDefault="006A6467" w:rsidP="006A6467">
      <w:pPr>
        <w:pStyle w:val="ListParagraph"/>
        <w:numPr>
          <w:ilvl w:val="0"/>
          <w:numId w:val="1"/>
        </w:numPr>
        <w:spacing w:line="240" w:lineRule="auto"/>
        <w:rPr>
          <w:b/>
          <w:sz w:val="20"/>
          <w:szCs w:val="20"/>
        </w:rPr>
      </w:pPr>
      <w:r w:rsidRPr="006829B3">
        <w:rPr>
          <w:b/>
          <w:sz w:val="20"/>
          <w:szCs w:val="20"/>
        </w:rPr>
        <w:t>Help promote the new ARRL “The Doctor is In” podcast</w:t>
      </w:r>
    </w:p>
    <w:p w14:paraId="55A7A854" w14:textId="77777777" w:rsidR="003A0EB5" w:rsidRPr="006829B3" w:rsidRDefault="003A0EB5" w:rsidP="003A0EB5">
      <w:pPr>
        <w:pStyle w:val="ListParagraph"/>
        <w:numPr>
          <w:ilvl w:val="0"/>
          <w:numId w:val="1"/>
        </w:numPr>
        <w:spacing w:line="240" w:lineRule="auto"/>
        <w:rPr>
          <w:b/>
          <w:sz w:val="20"/>
          <w:szCs w:val="20"/>
        </w:rPr>
      </w:pPr>
      <w:r w:rsidRPr="006829B3">
        <w:rPr>
          <w:b/>
          <w:sz w:val="20"/>
          <w:szCs w:val="20"/>
        </w:rPr>
        <w:t>Raise the ARRL staff profile across all social media platforms</w:t>
      </w:r>
    </w:p>
    <w:p w14:paraId="1BF18013" w14:textId="77777777" w:rsidR="003A0EB5" w:rsidRPr="006829B3" w:rsidRDefault="003A0EB5" w:rsidP="003A0EB5">
      <w:pPr>
        <w:pStyle w:val="ListParagraph"/>
        <w:numPr>
          <w:ilvl w:val="0"/>
          <w:numId w:val="1"/>
        </w:numPr>
        <w:spacing w:line="240" w:lineRule="auto"/>
        <w:rPr>
          <w:b/>
          <w:sz w:val="20"/>
          <w:szCs w:val="20"/>
        </w:rPr>
      </w:pPr>
      <w:r w:rsidRPr="006829B3">
        <w:rPr>
          <w:b/>
          <w:sz w:val="20"/>
          <w:szCs w:val="20"/>
        </w:rPr>
        <w:t>Facilitate the annual selection process for public relations oriented awards</w:t>
      </w:r>
    </w:p>
    <w:p w14:paraId="1ACB1F6A" w14:textId="77777777" w:rsidR="006829B3" w:rsidRDefault="006829B3" w:rsidP="00B42A88">
      <w:pPr>
        <w:spacing w:line="240" w:lineRule="auto"/>
        <w:rPr>
          <w:b/>
          <w:sz w:val="20"/>
          <w:szCs w:val="20"/>
        </w:rPr>
      </w:pPr>
    </w:p>
    <w:p w14:paraId="7D80D60F" w14:textId="77777777" w:rsidR="00B42A88" w:rsidRDefault="003A0EB5" w:rsidP="00B42A88">
      <w:pPr>
        <w:spacing w:line="240" w:lineRule="auto"/>
        <w:rPr>
          <w:b/>
          <w:sz w:val="20"/>
          <w:szCs w:val="20"/>
        </w:rPr>
      </w:pPr>
      <w:r>
        <w:rPr>
          <w:b/>
          <w:sz w:val="20"/>
          <w:szCs w:val="20"/>
        </w:rPr>
        <w:t>Public Relations 101</w:t>
      </w:r>
    </w:p>
    <w:p w14:paraId="52A0F243" w14:textId="77777777" w:rsidR="00B42A88" w:rsidRPr="007B4B53" w:rsidRDefault="003A0EB5" w:rsidP="00B42A88">
      <w:pPr>
        <w:spacing w:line="240" w:lineRule="auto"/>
        <w:rPr>
          <w:sz w:val="20"/>
          <w:szCs w:val="20"/>
        </w:rPr>
      </w:pPr>
      <w:r>
        <w:rPr>
          <w:sz w:val="20"/>
          <w:szCs w:val="20"/>
        </w:rPr>
        <w:t>Committee members sought input from PRCs and PIOs to create a full rewrite of the Public Relations 101 manual to include best practices and how-to guides to leverage the latest in traditional and social media technology. The document is undergoing final revisions and should be ready for board review by the end of the summer</w:t>
      </w:r>
    </w:p>
    <w:p w14:paraId="037AD514" w14:textId="77777777" w:rsidR="000D0853" w:rsidRPr="007B4B53" w:rsidRDefault="003A0EB5" w:rsidP="007B4B53">
      <w:pPr>
        <w:spacing w:line="240" w:lineRule="auto"/>
        <w:rPr>
          <w:b/>
          <w:sz w:val="20"/>
          <w:szCs w:val="20"/>
        </w:rPr>
      </w:pPr>
      <w:r>
        <w:rPr>
          <w:b/>
          <w:sz w:val="20"/>
          <w:szCs w:val="20"/>
        </w:rPr>
        <w:lastRenderedPageBreak/>
        <w:t>Ascertainment at Dayton</w:t>
      </w:r>
    </w:p>
    <w:p w14:paraId="1A4D007D" w14:textId="77777777" w:rsidR="000D0853" w:rsidRPr="007B4B53" w:rsidRDefault="003A0EB5" w:rsidP="007B4B53">
      <w:pPr>
        <w:spacing w:line="240" w:lineRule="auto"/>
        <w:rPr>
          <w:sz w:val="20"/>
          <w:szCs w:val="20"/>
        </w:rPr>
      </w:pPr>
      <w:r>
        <w:rPr>
          <w:sz w:val="20"/>
          <w:szCs w:val="20"/>
        </w:rPr>
        <w:t xml:space="preserve">Committee Chair, Scott </w:t>
      </w:r>
      <w:proofErr w:type="spellStart"/>
      <w:r>
        <w:rPr>
          <w:sz w:val="20"/>
          <w:szCs w:val="20"/>
        </w:rPr>
        <w:t>Westerman</w:t>
      </w:r>
      <w:proofErr w:type="spellEnd"/>
      <w:r>
        <w:rPr>
          <w:sz w:val="20"/>
          <w:szCs w:val="20"/>
        </w:rPr>
        <w:t xml:space="preserve">, W9WSW, </w:t>
      </w:r>
      <w:r w:rsidRPr="003A0EB5">
        <w:rPr>
          <w:sz w:val="20"/>
          <w:szCs w:val="20"/>
        </w:rPr>
        <w:t>Norm</w:t>
      </w:r>
      <w:r>
        <w:rPr>
          <w:sz w:val="20"/>
          <w:szCs w:val="20"/>
        </w:rPr>
        <w:t xml:space="preserve"> </w:t>
      </w:r>
      <w:proofErr w:type="spellStart"/>
      <w:r w:rsidRPr="003A0EB5">
        <w:rPr>
          <w:sz w:val="20"/>
          <w:szCs w:val="20"/>
        </w:rPr>
        <w:t>Schklar</w:t>
      </w:r>
      <w:proofErr w:type="spellEnd"/>
      <w:r>
        <w:rPr>
          <w:sz w:val="20"/>
          <w:szCs w:val="20"/>
        </w:rPr>
        <w:t xml:space="preserve">, WA4ZXV and </w:t>
      </w:r>
      <w:r w:rsidRPr="003A0EB5">
        <w:rPr>
          <w:sz w:val="20"/>
          <w:szCs w:val="20"/>
        </w:rPr>
        <w:t>Janelle</w:t>
      </w:r>
      <w:r w:rsidR="00255402">
        <w:rPr>
          <w:sz w:val="20"/>
          <w:szCs w:val="20"/>
        </w:rPr>
        <w:t xml:space="preserve"> </w:t>
      </w:r>
      <w:proofErr w:type="spellStart"/>
      <w:r w:rsidR="00255402">
        <w:rPr>
          <w:sz w:val="20"/>
          <w:szCs w:val="20"/>
        </w:rPr>
        <w:t>Haible</w:t>
      </w:r>
      <w:proofErr w:type="spellEnd"/>
      <w:r w:rsidR="00255402">
        <w:rPr>
          <w:sz w:val="20"/>
          <w:szCs w:val="20"/>
        </w:rPr>
        <w:t>,</w:t>
      </w:r>
      <w:r w:rsidRPr="003A0EB5">
        <w:rPr>
          <w:sz w:val="20"/>
          <w:szCs w:val="20"/>
        </w:rPr>
        <w:t xml:space="preserve"> N0MTI</w:t>
      </w:r>
      <w:r w:rsidR="00255402">
        <w:rPr>
          <w:sz w:val="20"/>
          <w:szCs w:val="20"/>
        </w:rPr>
        <w:t xml:space="preserve"> circulated among attendees at the Dayton Hamvention, asking two questions: What dimension of amateur radio most interests you? And, </w:t>
      </w:r>
      <w:proofErr w:type="gramStart"/>
      <w:r w:rsidR="00255402">
        <w:rPr>
          <w:sz w:val="20"/>
          <w:szCs w:val="20"/>
        </w:rPr>
        <w:t>How</w:t>
      </w:r>
      <w:proofErr w:type="gramEnd"/>
      <w:r w:rsidR="00255402">
        <w:rPr>
          <w:sz w:val="20"/>
          <w:szCs w:val="20"/>
        </w:rPr>
        <w:t xml:space="preserve"> can the ARRL better serve you. A summary of the feedback was shared with senior leadership and is attached for your review.</w:t>
      </w:r>
    </w:p>
    <w:p w14:paraId="171872EF" w14:textId="77777777" w:rsidR="0020495B" w:rsidRPr="007B4B53" w:rsidRDefault="00255402" w:rsidP="007B4B53">
      <w:pPr>
        <w:spacing w:line="240" w:lineRule="auto"/>
        <w:rPr>
          <w:b/>
          <w:sz w:val="20"/>
          <w:szCs w:val="20"/>
        </w:rPr>
      </w:pPr>
      <w:r>
        <w:rPr>
          <w:b/>
          <w:sz w:val="20"/>
          <w:szCs w:val="20"/>
        </w:rPr>
        <w:t>Activities in Support of Field Day 2016 and NPOTA</w:t>
      </w:r>
    </w:p>
    <w:p w14:paraId="1FFE0528" w14:textId="77777777" w:rsidR="0020495B" w:rsidRDefault="00255402" w:rsidP="007B4B53">
      <w:pPr>
        <w:spacing w:line="240" w:lineRule="auto"/>
        <w:rPr>
          <w:sz w:val="20"/>
          <w:szCs w:val="20"/>
        </w:rPr>
      </w:pPr>
      <w:r>
        <w:rPr>
          <w:sz w:val="20"/>
          <w:szCs w:val="20"/>
        </w:rPr>
        <w:t>A series of Field Day Public Relations Tips were created and deployed across social media channels and shared on the ARRL public relations email reflector.  An example of the Twitter PR Tip series is included below.</w:t>
      </w:r>
      <w:r>
        <w:rPr>
          <w:noProof/>
          <w:sz w:val="20"/>
          <w:szCs w:val="20"/>
        </w:rPr>
        <w:drawing>
          <wp:inline distT="0" distB="0" distL="0" distR="0" wp14:anchorId="60265684" wp14:editId="39D1F8F8">
            <wp:extent cx="5943600" cy="3352800"/>
            <wp:effectExtent l="0" t="0" r="0" b="0"/>
            <wp:docPr id="1" name="Picture 1" descr="Macintosh HD:Users:scottwesterman:Dropbox:ARRL Audio News:FDCountdown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cottwesterman:Dropbox:ARRL Audio News:FDCountdownT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52800"/>
                    </a:xfrm>
                    <a:prstGeom prst="rect">
                      <a:avLst/>
                    </a:prstGeom>
                    <a:noFill/>
                    <a:ln>
                      <a:noFill/>
                    </a:ln>
                  </pic:spPr>
                </pic:pic>
              </a:graphicData>
            </a:graphic>
          </wp:inline>
        </w:drawing>
      </w:r>
      <w:r>
        <w:rPr>
          <w:sz w:val="20"/>
          <w:szCs w:val="20"/>
        </w:rPr>
        <w:t xml:space="preserve"> </w:t>
      </w:r>
    </w:p>
    <w:p w14:paraId="6F188A33" w14:textId="77777777" w:rsidR="0020495B" w:rsidRPr="007B4B53" w:rsidRDefault="006829B3" w:rsidP="007B4B53">
      <w:pPr>
        <w:spacing w:line="240" w:lineRule="auto"/>
        <w:rPr>
          <w:sz w:val="20"/>
          <w:szCs w:val="20"/>
        </w:rPr>
      </w:pPr>
      <w:r>
        <w:rPr>
          <w:sz w:val="20"/>
          <w:szCs w:val="20"/>
        </w:rPr>
        <w:t xml:space="preserve">Sean Kutzko, KX9X appeared on </w:t>
      </w:r>
      <w:proofErr w:type="gramStart"/>
      <w:r>
        <w:rPr>
          <w:sz w:val="20"/>
          <w:szCs w:val="20"/>
        </w:rPr>
        <w:t>a the</w:t>
      </w:r>
      <w:proofErr w:type="gramEnd"/>
      <w:r>
        <w:rPr>
          <w:sz w:val="20"/>
          <w:szCs w:val="20"/>
        </w:rPr>
        <w:t xml:space="preserve"> Ham Radio 360 Podcast and on the 100 Watts and a Wire podcast to discuss both Field Day and NPOTA. Key volunteers from within the ARRL membership were identified and encouraged to amplify messaging through their own personal branding channels. The League’s National Parks on the Air Facebook page has 3,720 members and has emerged as a near real time spotting resource in addition to a place where participants can share best operating practices and ask questions. Sean has done a terrific job in quickly responding and has modeled the behavior, personally activating several locations, himself. PR Committee Chair, Scott </w:t>
      </w:r>
      <w:proofErr w:type="spellStart"/>
      <w:r>
        <w:rPr>
          <w:sz w:val="20"/>
          <w:szCs w:val="20"/>
        </w:rPr>
        <w:t>Westerman</w:t>
      </w:r>
      <w:proofErr w:type="spellEnd"/>
      <w:r>
        <w:rPr>
          <w:sz w:val="20"/>
          <w:szCs w:val="20"/>
        </w:rPr>
        <w:t>, W9WSW gave a well received, 20 minute multimedia presentation on how to leverage social media for Field Day at the 2016 Dayton Hamvention</w:t>
      </w:r>
    </w:p>
    <w:p w14:paraId="1B7AA8FC" w14:textId="77777777" w:rsidR="0020495B" w:rsidRPr="007B4B53" w:rsidRDefault="006829B3" w:rsidP="007B4B53">
      <w:pPr>
        <w:spacing w:line="240" w:lineRule="auto"/>
        <w:rPr>
          <w:b/>
          <w:sz w:val="20"/>
          <w:szCs w:val="20"/>
        </w:rPr>
      </w:pPr>
      <w:r>
        <w:rPr>
          <w:b/>
          <w:sz w:val="20"/>
          <w:szCs w:val="20"/>
        </w:rPr>
        <w:t>Podcasting and Video</w:t>
      </w:r>
    </w:p>
    <w:p w14:paraId="4BB19919" w14:textId="77777777" w:rsidR="0020495B" w:rsidRPr="007B4B53" w:rsidRDefault="006829B3" w:rsidP="007B4B53">
      <w:pPr>
        <w:spacing w:line="240" w:lineRule="auto"/>
        <w:rPr>
          <w:sz w:val="20"/>
          <w:szCs w:val="20"/>
        </w:rPr>
      </w:pPr>
      <w:r>
        <w:rPr>
          <w:sz w:val="20"/>
          <w:szCs w:val="20"/>
        </w:rPr>
        <w:t>The new ARRL podcast, “The Doctor Is In”, is an unqualified hit in the amateur community, with downloads and conversation growing with each subsequent edition</w:t>
      </w:r>
      <w:r w:rsidR="00B52E75" w:rsidRPr="007B4B53">
        <w:rPr>
          <w:sz w:val="20"/>
          <w:szCs w:val="20"/>
        </w:rPr>
        <w:t>.</w:t>
      </w:r>
      <w:r>
        <w:rPr>
          <w:sz w:val="20"/>
          <w:szCs w:val="20"/>
        </w:rPr>
        <w:t xml:space="preserve"> Podcasting and video, both live and pre-recorded have emerged as an important tools for promotion of amateur radio. It is estimated that over 100,000 amateurs listen to ham radio related podcasts every week. Promotion of League content across our official social brands and amplified by shares and retweets has become a crucial tactic for positioning the ARRL as a key resource for amateurs wanting to learn more about the various aspects of our “essential avocation”.</w:t>
      </w:r>
    </w:p>
    <w:p w14:paraId="774B2DD8" w14:textId="77777777" w:rsidR="00C20686" w:rsidRDefault="007B4B53" w:rsidP="00C20686">
      <w:pPr>
        <w:shd w:val="clear" w:color="auto" w:fill="FFFFFF"/>
        <w:spacing w:after="0" w:line="240" w:lineRule="auto"/>
        <w:rPr>
          <w:rFonts w:eastAsia="Times New Roman" w:cs="Times New Roman"/>
          <w:color w:val="000000"/>
          <w:sz w:val="20"/>
          <w:szCs w:val="20"/>
        </w:rPr>
      </w:pPr>
      <w:r w:rsidRPr="007B4B53">
        <w:rPr>
          <w:rFonts w:eastAsia="Times New Roman" w:cs="Times New Roman"/>
          <w:color w:val="000000"/>
          <w:sz w:val="20"/>
          <w:szCs w:val="20"/>
        </w:rPr>
        <w:br/>
      </w:r>
    </w:p>
    <w:p w14:paraId="1A2AA88A" w14:textId="77777777" w:rsidR="00C20686" w:rsidRPr="00C20686" w:rsidRDefault="0080022C" w:rsidP="00C20686">
      <w:pPr>
        <w:shd w:val="clear" w:color="auto" w:fill="FFFFFF"/>
        <w:spacing w:after="0" w:line="240" w:lineRule="auto"/>
        <w:rPr>
          <w:rFonts w:eastAsia="Times New Roman" w:cs="Times New Roman"/>
          <w:b/>
          <w:color w:val="000000"/>
          <w:sz w:val="20"/>
          <w:szCs w:val="20"/>
        </w:rPr>
      </w:pPr>
      <w:r>
        <w:rPr>
          <w:rFonts w:eastAsia="Times New Roman" w:cs="Times New Roman"/>
          <w:b/>
          <w:color w:val="000000"/>
          <w:sz w:val="20"/>
          <w:szCs w:val="20"/>
        </w:rPr>
        <w:lastRenderedPageBreak/>
        <w:t>Promoting ARRL Personalities</w:t>
      </w:r>
    </w:p>
    <w:p w14:paraId="71906D5A" w14:textId="77777777" w:rsidR="00C20686" w:rsidRDefault="00C20686" w:rsidP="00C20686">
      <w:pPr>
        <w:shd w:val="clear" w:color="auto" w:fill="FFFFFF"/>
        <w:spacing w:after="0" w:line="240" w:lineRule="auto"/>
        <w:rPr>
          <w:rFonts w:eastAsia="Times New Roman" w:cs="Times New Roman"/>
          <w:color w:val="000000"/>
          <w:sz w:val="20"/>
          <w:szCs w:val="20"/>
        </w:rPr>
      </w:pPr>
    </w:p>
    <w:p w14:paraId="4CC010E1" w14:textId="77777777" w:rsidR="00C20686" w:rsidRDefault="0080022C" w:rsidP="00C20686">
      <w:pPr>
        <w:shd w:val="clear" w:color="auto" w:fill="FFFFFF"/>
        <w:spacing w:after="0" w:line="240" w:lineRule="auto"/>
        <w:rPr>
          <w:rFonts w:eastAsia="Times New Roman" w:cs="Times New Roman"/>
          <w:color w:val="000000"/>
          <w:sz w:val="20"/>
          <w:szCs w:val="20"/>
        </w:rPr>
      </w:pPr>
      <w:r>
        <w:rPr>
          <w:rFonts w:eastAsia="Times New Roman" w:cs="Times New Roman"/>
          <w:color w:val="000000"/>
          <w:sz w:val="20"/>
          <w:szCs w:val="20"/>
        </w:rPr>
        <w:t xml:space="preserve">In addition to the League’s foray into podcasting, several ARRL officials have been featured on widely circulated media during the first six months of the year, including a keynote speech by President Rick Roderick, K5UR, at the Rocky Mountain Division </w:t>
      </w:r>
      <w:proofErr w:type="spellStart"/>
      <w:r>
        <w:rPr>
          <w:rFonts w:eastAsia="Times New Roman" w:cs="Times New Roman"/>
          <w:color w:val="000000"/>
          <w:sz w:val="20"/>
          <w:szCs w:val="20"/>
        </w:rPr>
        <w:t>Hamcon</w:t>
      </w:r>
      <w:proofErr w:type="spellEnd"/>
      <w:r>
        <w:rPr>
          <w:rFonts w:eastAsia="Times New Roman" w:cs="Times New Roman"/>
          <w:color w:val="000000"/>
          <w:sz w:val="20"/>
          <w:szCs w:val="20"/>
        </w:rPr>
        <w:t xml:space="preserve"> Conference.</w:t>
      </w:r>
    </w:p>
    <w:p w14:paraId="7F5452E3" w14:textId="77777777" w:rsidR="0080022C" w:rsidRDefault="0080022C" w:rsidP="00C20686">
      <w:pPr>
        <w:shd w:val="clear" w:color="auto" w:fill="FFFFFF"/>
        <w:spacing w:after="0" w:line="240" w:lineRule="auto"/>
        <w:rPr>
          <w:rFonts w:eastAsia="Times New Roman" w:cs="Times New Roman"/>
          <w:color w:val="000000"/>
          <w:sz w:val="20"/>
          <w:szCs w:val="20"/>
        </w:rPr>
      </w:pPr>
    </w:p>
    <w:p w14:paraId="60FCD5C9" w14:textId="77777777" w:rsidR="0080022C" w:rsidRDefault="00B34DA8" w:rsidP="00C20686">
      <w:pPr>
        <w:shd w:val="clear" w:color="auto" w:fill="FFFFFF"/>
        <w:spacing w:after="0" w:line="240" w:lineRule="auto"/>
        <w:rPr>
          <w:rFonts w:eastAsia="Times New Roman" w:cs="Times New Roman"/>
          <w:color w:val="000000"/>
          <w:sz w:val="20"/>
          <w:szCs w:val="20"/>
        </w:rPr>
      </w:pPr>
      <w:hyperlink r:id="rId6" w:history="1">
        <w:r w:rsidR="0080022C" w:rsidRPr="00D77657">
          <w:rPr>
            <w:rStyle w:val="Hyperlink"/>
            <w:rFonts w:eastAsia="Times New Roman" w:cs="Times New Roman"/>
            <w:sz w:val="20"/>
            <w:szCs w:val="20"/>
          </w:rPr>
          <w:t>https://soundcloud.com/scott-westerman-1/arrl-president-rick-roderick-k5ur-at-hamcon-2016</w:t>
        </w:r>
      </w:hyperlink>
    </w:p>
    <w:p w14:paraId="5EA25BA8" w14:textId="77777777" w:rsidR="0080022C" w:rsidRDefault="0080022C" w:rsidP="00C20686">
      <w:pPr>
        <w:shd w:val="clear" w:color="auto" w:fill="FFFFFF"/>
        <w:spacing w:after="0" w:line="240" w:lineRule="auto"/>
        <w:rPr>
          <w:rFonts w:eastAsia="Times New Roman" w:cs="Times New Roman"/>
          <w:color w:val="000000"/>
          <w:sz w:val="20"/>
          <w:szCs w:val="20"/>
        </w:rPr>
      </w:pPr>
    </w:p>
    <w:p w14:paraId="15A31B7E" w14:textId="77777777" w:rsidR="0080022C" w:rsidRDefault="0080022C" w:rsidP="00C20686">
      <w:pPr>
        <w:shd w:val="clear" w:color="auto" w:fill="FFFFFF"/>
        <w:spacing w:after="0" w:line="240" w:lineRule="auto"/>
        <w:rPr>
          <w:rFonts w:eastAsia="Times New Roman" w:cs="Times New Roman"/>
          <w:color w:val="000000"/>
          <w:sz w:val="20"/>
          <w:szCs w:val="20"/>
        </w:rPr>
      </w:pPr>
      <w:r>
        <w:rPr>
          <w:rFonts w:eastAsia="Times New Roman" w:cs="Times New Roman"/>
          <w:color w:val="000000"/>
          <w:sz w:val="20"/>
          <w:szCs w:val="20"/>
        </w:rPr>
        <w:t xml:space="preserve">Links to other examples of League personnel in the </w:t>
      </w:r>
      <w:proofErr w:type="spellStart"/>
      <w:r>
        <w:rPr>
          <w:rFonts w:eastAsia="Times New Roman" w:cs="Times New Roman"/>
          <w:color w:val="000000"/>
          <w:sz w:val="20"/>
          <w:szCs w:val="20"/>
        </w:rPr>
        <w:t>multi media</w:t>
      </w:r>
      <w:proofErr w:type="spellEnd"/>
      <w:r>
        <w:rPr>
          <w:rFonts w:eastAsia="Times New Roman" w:cs="Times New Roman"/>
          <w:color w:val="000000"/>
          <w:sz w:val="20"/>
          <w:szCs w:val="20"/>
        </w:rPr>
        <w:t xml:space="preserve"> space include:</w:t>
      </w:r>
    </w:p>
    <w:p w14:paraId="2D6273FC" w14:textId="77777777" w:rsidR="0080022C" w:rsidRDefault="0080022C" w:rsidP="00C20686">
      <w:pPr>
        <w:shd w:val="clear" w:color="auto" w:fill="FFFFFF"/>
        <w:spacing w:after="0" w:line="240" w:lineRule="auto"/>
        <w:rPr>
          <w:rFonts w:eastAsia="Times New Roman" w:cs="Times New Roman"/>
          <w:color w:val="000000"/>
          <w:sz w:val="20"/>
          <w:szCs w:val="20"/>
        </w:rPr>
      </w:pPr>
    </w:p>
    <w:p w14:paraId="350861C4" w14:textId="77777777" w:rsidR="0080022C" w:rsidRDefault="0080022C" w:rsidP="00C20686">
      <w:pPr>
        <w:shd w:val="clear" w:color="auto" w:fill="FFFFFF"/>
        <w:spacing w:after="0" w:line="240" w:lineRule="auto"/>
        <w:rPr>
          <w:rFonts w:eastAsia="Times New Roman" w:cs="Times New Roman"/>
          <w:color w:val="000000"/>
          <w:sz w:val="20"/>
          <w:szCs w:val="20"/>
        </w:rPr>
      </w:pPr>
      <w:r>
        <w:rPr>
          <w:rFonts w:eastAsia="Times New Roman" w:cs="Times New Roman"/>
          <w:color w:val="000000"/>
          <w:sz w:val="20"/>
          <w:szCs w:val="20"/>
        </w:rPr>
        <w:t xml:space="preserve">KX9X discussing NPOTA on the 100 Watts and a Wire podcast - </w:t>
      </w:r>
      <w:hyperlink r:id="rId7" w:history="1">
        <w:r w:rsidR="00090266" w:rsidRPr="00D77657">
          <w:rPr>
            <w:rStyle w:val="Hyperlink"/>
            <w:rFonts w:eastAsia="Times New Roman" w:cs="Times New Roman"/>
            <w:sz w:val="20"/>
            <w:szCs w:val="20"/>
          </w:rPr>
          <w:t>http://100wattsandawire.com/100-watts-and-a-wire/2015/11/2/arrl-national-parks-on-the-air-with-sean-kutzko-kx9x</w:t>
        </w:r>
      </w:hyperlink>
      <w:r w:rsidR="00090266">
        <w:rPr>
          <w:rFonts w:eastAsia="Times New Roman" w:cs="Times New Roman"/>
          <w:color w:val="000000"/>
          <w:sz w:val="20"/>
          <w:szCs w:val="20"/>
        </w:rPr>
        <w:t xml:space="preserve"> </w:t>
      </w:r>
    </w:p>
    <w:p w14:paraId="1D9B602A" w14:textId="77777777" w:rsidR="0080022C" w:rsidRDefault="0080022C" w:rsidP="00C20686">
      <w:pPr>
        <w:shd w:val="clear" w:color="auto" w:fill="FFFFFF"/>
        <w:spacing w:after="0" w:line="240" w:lineRule="auto"/>
        <w:rPr>
          <w:rFonts w:eastAsia="Times New Roman" w:cs="Times New Roman"/>
          <w:color w:val="000000"/>
          <w:sz w:val="20"/>
          <w:szCs w:val="20"/>
        </w:rPr>
      </w:pPr>
      <w:r>
        <w:rPr>
          <w:rFonts w:eastAsia="Times New Roman" w:cs="Times New Roman"/>
          <w:color w:val="000000"/>
          <w:sz w:val="20"/>
          <w:szCs w:val="20"/>
        </w:rPr>
        <w:t xml:space="preserve">KX9X talks about Field Day 2016 on the Ham Radio 360 podcast - </w:t>
      </w:r>
      <w:hyperlink r:id="rId8" w:history="1">
        <w:r w:rsidRPr="00D77657">
          <w:rPr>
            <w:rStyle w:val="Hyperlink"/>
            <w:rFonts w:eastAsia="Times New Roman" w:cs="Times New Roman"/>
            <w:sz w:val="20"/>
            <w:szCs w:val="20"/>
          </w:rPr>
          <w:t>http://hamradio360.com/index.php/2016/06/14/field-day-2016-kx9x-arrl-and-the-gang/</w:t>
        </w:r>
      </w:hyperlink>
    </w:p>
    <w:p w14:paraId="6CC4FB6E" w14:textId="77777777" w:rsidR="0080022C" w:rsidRDefault="0080022C" w:rsidP="00C20686">
      <w:pPr>
        <w:shd w:val="clear" w:color="auto" w:fill="FFFFFF"/>
        <w:spacing w:after="0" w:line="240" w:lineRule="auto"/>
        <w:rPr>
          <w:rFonts w:eastAsia="Times New Roman" w:cs="Times New Roman"/>
          <w:color w:val="000000"/>
          <w:sz w:val="20"/>
          <w:szCs w:val="20"/>
        </w:rPr>
      </w:pPr>
      <w:r>
        <w:rPr>
          <w:rFonts w:eastAsia="Times New Roman" w:cs="Times New Roman"/>
          <w:color w:val="000000"/>
          <w:sz w:val="20"/>
          <w:szCs w:val="20"/>
        </w:rPr>
        <w:t xml:space="preserve">Reliable Communications for the </w:t>
      </w:r>
      <w:proofErr w:type="spellStart"/>
      <w:r>
        <w:rPr>
          <w:rFonts w:eastAsia="Times New Roman" w:cs="Times New Roman"/>
          <w:color w:val="000000"/>
          <w:sz w:val="20"/>
          <w:szCs w:val="20"/>
        </w:rPr>
        <w:t>RVer</w:t>
      </w:r>
      <w:proofErr w:type="spellEnd"/>
      <w:r>
        <w:rPr>
          <w:rFonts w:eastAsia="Times New Roman" w:cs="Times New Roman"/>
          <w:color w:val="000000"/>
          <w:sz w:val="20"/>
          <w:szCs w:val="20"/>
        </w:rPr>
        <w:t xml:space="preserve"> - </w:t>
      </w:r>
      <w:hyperlink r:id="rId9" w:history="1">
        <w:r w:rsidRPr="00D77657">
          <w:rPr>
            <w:rStyle w:val="Hyperlink"/>
            <w:rFonts w:eastAsia="Times New Roman" w:cs="Times New Roman"/>
            <w:sz w:val="20"/>
            <w:szCs w:val="20"/>
          </w:rPr>
          <w:t>http://roadtreking.com/rt71reliable-communications-for-the-rver/</w:t>
        </w:r>
      </w:hyperlink>
    </w:p>
    <w:p w14:paraId="5BEE926F" w14:textId="77777777" w:rsidR="0080022C" w:rsidRDefault="0080022C" w:rsidP="00C20686">
      <w:pPr>
        <w:shd w:val="clear" w:color="auto" w:fill="FFFFFF"/>
        <w:spacing w:after="0" w:line="240" w:lineRule="auto"/>
        <w:rPr>
          <w:rFonts w:eastAsia="Times New Roman" w:cs="Times New Roman"/>
          <w:color w:val="000000"/>
          <w:sz w:val="20"/>
          <w:szCs w:val="20"/>
        </w:rPr>
      </w:pPr>
    </w:p>
    <w:p w14:paraId="725DDB21" w14:textId="77777777" w:rsidR="00AF628A" w:rsidRDefault="00AF628A" w:rsidP="00C20686">
      <w:pPr>
        <w:shd w:val="clear" w:color="auto" w:fill="FFFFFF"/>
        <w:spacing w:after="0" w:line="240" w:lineRule="auto"/>
        <w:rPr>
          <w:rFonts w:eastAsia="Times New Roman" w:cs="Times New Roman"/>
          <w:color w:val="000000"/>
          <w:sz w:val="20"/>
          <w:szCs w:val="20"/>
        </w:rPr>
      </w:pPr>
    </w:p>
    <w:p w14:paraId="15AC6F49" w14:textId="77777777" w:rsidR="00AF628A" w:rsidRPr="00AF628A" w:rsidRDefault="00AF628A" w:rsidP="00C20686">
      <w:pPr>
        <w:shd w:val="clear" w:color="auto" w:fill="FFFFFF"/>
        <w:spacing w:after="0" w:line="240" w:lineRule="auto"/>
        <w:rPr>
          <w:rFonts w:eastAsia="Times New Roman" w:cs="Times New Roman"/>
          <w:b/>
          <w:color w:val="000000"/>
          <w:sz w:val="20"/>
          <w:szCs w:val="20"/>
        </w:rPr>
      </w:pPr>
      <w:r w:rsidRPr="00AF628A">
        <w:rPr>
          <w:rFonts w:eastAsia="Times New Roman" w:cs="Times New Roman"/>
          <w:b/>
          <w:color w:val="000000"/>
          <w:sz w:val="20"/>
          <w:szCs w:val="20"/>
        </w:rPr>
        <w:t>By the Numbers</w:t>
      </w:r>
    </w:p>
    <w:p w14:paraId="13360562" w14:textId="77777777" w:rsidR="00AF628A" w:rsidRDefault="00AF628A" w:rsidP="00C20686">
      <w:pPr>
        <w:shd w:val="clear" w:color="auto" w:fill="FFFFFF"/>
        <w:spacing w:after="0" w:line="240" w:lineRule="auto"/>
        <w:rPr>
          <w:rFonts w:eastAsia="Times New Roman" w:cs="Times New Roman"/>
          <w:color w:val="000000"/>
          <w:sz w:val="20"/>
          <w:szCs w:val="20"/>
        </w:rPr>
      </w:pPr>
    </w:p>
    <w:p w14:paraId="1A794D7B" w14:textId="52AB02BE" w:rsidR="00090266" w:rsidRPr="00090266" w:rsidRDefault="00090266" w:rsidP="00090266">
      <w:pPr>
        <w:shd w:val="clear" w:color="auto" w:fill="FFFFFF"/>
        <w:spacing w:after="0" w:line="240" w:lineRule="auto"/>
        <w:rPr>
          <w:rFonts w:eastAsia="Times New Roman" w:cs="Times New Roman"/>
          <w:color w:val="000000"/>
          <w:sz w:val="20"/>
          <w:szCs w:val="20"/>
        </w:rPr>
      </w:pPr>
      <w:r w:rsidRPr="00090266">
        <w:rPr>
          <w:rFonts w:eastAsia="Times New Roman" w:cs="Times New Roman"/>
          <w:color w:val="000000"/>
          <w:sz w:val="20"/>
          <w:szCs w:val="20"/>
        </w:rPr>
        <w:t>Twitter: 52,000 followers over 7 Different feeds.</w:t>
      </w:r>
      <w:r w:rsidRPr="00090266">
        <w:rPr>
          <w:rFonts w:eastAsia="Times New Roman" w:cs="Times New Roman"/>
          <w:color w:val="000000"/>
          <w:sz w:val="20"/>
          <w:szCs w:val="20"/>
        </w:rPr>
        <w:br/>
        <w:t>Facebook:</w:t>
      </w:r>
      <w:r w:rsidR="00326AD9">
        <w:rPr>
          <w:rFonts w:eastAsia="Times New Roman" w:cs="Times New Roman"/>
          <w:color w:val="000000"/>
          <w:sz w:val="20"/>
          <w:szCs w:val="20"/>
        </w:rPr>
        <w:t xml:space="preserve"> </w:t>
      </w:r>
      <w:r w:rsidRPr="00090266">
        <w:rPr>
          <w:rFonts w:eastAsia="Times New Roman" w:cs="Times New Roman"/>
          <w:color w:val="000000"/>
          <w:sz w:val="20"/>
          <w:szCs w:val="20"/>
        </w:rPr>
        <w:t>67,000 likes</w:t>
      </w:r>
      <w:proofErr w:type="gramStart"/>
      <w:r w:rsidRPr="00090266">
        <w:rPr>
          <w:rFonts w:eastAsia="Times New Roman" w:cs="Times New Roman"/>
          <w:color w:val="000000"/>
          <w:sz w:val="20"/>
          <w:szCs w:val="20"/>
        </w:rPr>
        <w:t>..</w:t>
      </w:r>
      <w:proofErr w:type="gramEnd"/>
      <w:r w:rsidRPr="00090266">
        <w:rPr>
          <w:rFonts w:eastAsia="Times New Roman" w:cs="Times New Roman"/>
          <w:color w:val="000000"/>
          <w:sz w:val="20"/>
          <w:szCs w:val="20"/>
        </w:rPr>
        <w:t xml:space="preserve"> </w:t>
      </w:r>
      <w:proofErr w:type="gramStart"/>
      <w:r w:rsidRPr="00090266">
        <w:rPr>
          <w:rFonts w:eastAsia="Times New Roman" w:cs="Times New Roman"/>
          <w:color w:val="000000"/>
          <w:sz w:val="20"/>
          <w:szCs w:val="20"/>
        </w:rPr>
        <w:t>averaging</w:t>
      </w:r>
      <w:proofErr w:type="gramEnd"/>
      <w:r w:rsidRPr="00090266">
        <w:rPr>
          <w:rFonts w:eastAsia="Times New Roman" w:cs="Times New Roman"/>
          <w:color w:val="000000"/>
          <w:sz w:val="20"/>
          <w:szCs w:val="20"/>
        </w:rPr>
        <w:t xml:space="preserve"> 150 new likes a week.</w:t>
      </w:r>
      <w:r w:rsidRPr="00090266">
        <w:rPr>
          <w:rFonts w:eastAsia="Times New Roman" w:cs="Times New Roman"/>
          <w:color w:val="000000"/>
          <w:sz w:val="20"/>
          <w:szCs w:val="20"/>
        </w:rPr>
        <w:br/>
      </w:r>
      <w:r w:rsidR="00326AD9">
        <w:rPr>
          <w:rFonts w:eastAsia="Times New Roman" w:cs="Times New Roman"/>
          <w:color w:val="000000"/>
          <w:sz w:val="20"/>
          <w:szCs w:val="20"/>
        </w:rPr>
        <w:t>Instagram:</w:t>
      </w:r>
      <w:r w:rsidRPr="00090266">
        <w:rPr>
          <w:rFonts w:eastAsia="Times New Roman" w:cs="Times New Roman"/>
          <w:color w:val="000000"/>
          <w:sz w:val="20"/>
          <w:szCs w:val="20"/>
        </w:rPr>
        <w:t xml:space="preserve"> 820 followers since joining this platform in February.</w:t>
      </w:r>
      <w:r w:rsidRPr="00090266">
        <w:rPr>
          <w:rFonts w:eastAsia="Times New Roman" w:cs="Times New Roman"/>
          <w:color w:val="000000"/>
          <w:sz w:val="20"/>
          <w:szCs w:val="20"/>
        </w:rPr>
        <w:br/>
      </w:r>
      <w:r w:rsidRPr="00090266">
        <w:rPr>
          <w:rFonts w:eastAsia="Times New Roman" w:cs="Times New Roman"/>
          <w:color w:val="000000"/>
          <w:sz w:val="20"/>
          <w:szCs w:val="20"/>
        </w:rPr>
        <w:br/>
        <w:t>Podcasts</w:t>
      </w:r>
      <w:proofErr w:type="gramStart"/>
      <w:r w:rsidRPr="00090266">
        <w:rPr>
          <w:rFonts w:eastAsia="Times New Roman" w:cs="Times New Roman"/>
          <w:color w:val="000000"/>
          <w:sz w:val="20"/>
          <w:szCs w:val="20"/>
        </w:rPr>
        <w:t>:</w:t>
      </w:r>
      <w:proofErr w:type="gramEnd"/>
      <w:r>
        <w:rPr>
          <w:rFonts w:eastAsia="Times New Roman" w:cs="Times New Roman"/>
          <w:color w:val="000000"/>
          <w:sz w:val="20"/>
          <w:szCs w:val="20"/>
        </w:rPr>
        <w:br/>
      </w:r>
      <w:r w:rsidRPr="00090266">
        <w:rPr>
          <w:rFonts w:eastAsia="Times New Roman" w:cs="Times New Roman"/>
          <w:color w:val="000000"/>
          <w:sz w:val="20"/>
          <w:szCs w:val="20"/>
        </w:rPr>
        <w:t>ARRL Audio News: 2500-30</w:t>
      </w:r>
      <w:r>
        <w:rPr>
          <w:rFonts w:eastAsia="Times New Roman" w:cs="Times New Roman"/>
          <w:color w:val="000000"/>
          <w:sz w:val="20"/>
          <w:szCs w:val="20"/>
        </w:rPr>
        <w:t>00 downloads weekly. This does not</w:t>
      </w:r>
      <w:r w:rsidRPr="00090266">
        <w:rPr>
          <w:rFonts w:eastAsia="Times New Roman" w:cs="Times New Roman"/>
          <w:color w:val="000000"/>
          <w:sz w:val="20"/>
          <w:szCs w:val="20"/>
        </w:rPr>
        <w:t xml:space="preserve"> factor the number of listeners t</w:t>
      </w:r>
      <w:r>
        <w:rPr>
          <w:rFonts w:eastAsia="Times New Roman" w:cs="Times New Roman"/>
          <w:color w:val="000000"/>
          <w:sz w:val="20"/>
          <w:szCs w:val="20"/>
        </w:rPr>
        <w:t>hat hear it over a repeater.</w:t>
      </w:r>
      <w:r>
        <w:rPr>
          <w:rFonts w:eastAsia="Times New Roman" w:cs="Times New Roman"/>
          <w:color w:val="000000"/>
          <w:sz w:val="20"/>
          <w:szCs w:val="20"/>
        </w:rPr>
        <w:br/>
      </w:r>
      <w:r w:rsidRPr="00090266">
        <w:rPr>
          <w:rFonts w:eastAsia="Times New Roman" w:cs="Times New Roman"/>
          <w:color w:val="000000"/>
          <w:sz w:val="20"/>
          <w:szCs w:val="20"/>
        </w:rPr>
        <w:t xml:space="preserve">ARRL </w:t>
      </w:r>
      <w:proofErr w:type="gramStart"/>
      <w:r w:rsidRPr="00090266">
        <w:rPr>
          <w:rFonts w:eastAsia="Times New Roman" w:cs="Times New Roman"/>
          <w:color w:val="000000"/>
          <w:sz w:val="20"/>
          <w:szCs w:val="20"/>
        </w:rPr>
        <w:t>The</w:t>
      </w:r>
      <w:proofErr w:type="gramEnd"/>
      <w:r w:rsidRPr="00090266">
        <w:rPr>
          <w:rFonts w:eastAsia="Times New Roman" w:cs="Times New Roman"/>
          <w:color w:val="000000"/>
          <w:sz w:val="20"/>
          <w:szCs w:val="20"/>
        </w:rPr>
        <w:t xml:space="preserve"> Doctor is In: between 6000-9000 downloads per episode. Advertising is making this a profitable venture.</w:t>
      </w:r>
    </w:p>
    <w:p w14:paraId="3A9E2919" w14:textId="77777777" w:rsidR="002A607D" w:rsidRDefault="002A607D" w:rsidP="00C20686">
      <w:pPr>
        <w:shd w:val="clear" w:color="auto" w:fill="FFFFFF"/>
        <w:spacing w:after="0" w:line="240" w:lineRule="auto"/>
        <w:rPr>
          <w:rFonts w:eastAsia="Times New Roman" w:cs="Times New Roman"/>
          <w:color w:val="000000"/>
          <w:sz w:val="20"/>
          <w:szCs w:val="20"/>
        </w:rPr>
      </w:pPr>
    </w:p>
    <w:p w14:paraId="609B6D83" w14:textId="77777777" w:rsidR="00AF628A" w:rsidRDefault="00AF628A" w:rsidP="00C20686">
      <w:pPr>
        <w:shd w:val="clear" w:color="auto" w:fill="FFFFFF"/>
        <w:spacing w:after="0" w:line="240" w:lineRule="auto"/>
        <w:rPr>
          <w:rFonts w:eastAsia="Times New Roman" w:cs="Times New Roman"/>
          <w:color w:val="000000"/>
          <w:sz w:val="20"/>
          <w:szCs w:val="20"/>
        </w:rPr>
      </w:pPr>
    </w:p>
    <w:p w14:paraId="45C514BB" w14:textId="77777777" w:rsidR="00AF628A" w:rsidRDefault="00AF628A" w:rsidP="00C20686">
      <w:pPr>
        <w:shd w:val="clear" w:color="auto" w:fill="FFFFFF"/>
        <w:spacing w:after="0" w:line="240" w:lineRule="auto"/>
        <w:rPr>
          <w:rFonts w:eastAsia="Times New Roman" w:cs="Times New Roman"/>
          <w:color w:val="000000"/>
          <w:sz w:val="20"/>
          <w:szCs w:val="20"/>
        </w:rPr>
      </w:pPr>
      <w:r>
        <w:rPr>
          <w:rFonts w:eastAsia="Times New Roman" w:cs="Times New Roman"/>
          <w:color w:val="000000"/>
          <w:sz w:val="20"/>
          <w:szCs w:val="20"/>
        </w:rPr>
        <w:t>Respectfully submitted,</w:t>
      </w:r>
    </w:p>
    <w:p w14:paraId="34B9111E" w14:textId="77777777" w:rsidR="00AF628A" w:rsidRDefault="00AF628A" w:rsidP="00C20686">
      <w:pPr>
        <w:shd w:val="clear" w:color="auto" w:fill="FFFFFF"/>
        <w:spacing w:after="0" w:line="240" w:lineRule="auto"/>
        <w:rPr>
          <w:rFonts w:eastAsia="Times New Roman" w:cs="Times New Roman"/>
          <w:color w:val="000000"/>
          <w:sz w:val="20"/>
          <w:szCs w:val="20"/>
        </w:rPr>
      </w:pPr>
    </w:p>
    <w:p w14:paraId="3AD274CE" w14:textId="77777777" w:rsidR="00AF628A" w:rsidRDefault="00AF628A" w:rsidP="00C20686">
      <w:pPr>
        <w:shd w:val="clear" w:color="auto" w:fill="FFFFFF"/>
        <w:spacing w:after="0" w:line="240" w:lineRule="auto"/>
        <w:rPr>
          <w:rFonts w:eastAsia="Times New Roman" w:cs="Times New Roman"/>
          <w:color w:val="000000"/>
          <w:sz w:val="20"/>
          <w:szCs w:val="20"/>
        </w:rPr>
      </w:pPr>
    </w:p>
    <w:p w14:paraId="36D7D28F" w14:textId="77777777" w:rsidR="00AF628A" w:rsidRDefault="00AF628A" w:rsidP="00C20686">
      <w:pPr>
        <w:shd w:val="clear" w:color="auto" w:fill="FFFFFF"/>
        <w:spacing w:after="0" w:line="240" w:lineRule="auto"/>
        <w:rPr>
          <w:rFonts w:eastAsia="Times New Roman" w:cs="Times New Roman"/>
          <w:color w:val="000000"/>
          <w:sz w:val="20"/>
          <w:szCs w:val="20"/>
        </w:rPr>
      </w:pPr>
      <w:r>
        <w:rPr>
          <w:rFonts w:eastAsia="Times New Roman" w:cs="Times New Roman"/>
          <w:color w:val="000000"/>
          <w:sz w:val="20"/>
          <w:szCs w:val="20"/>
        </w:rPr>
        <w:t xml:space="preserve">Scott </w:t>
      </w:r>
      <w:proofErr w:type="spellStart"/>
      <w:r>
        <w:rPr>
          <w:rFonts w:eastAsia="Times New Roman" w:cs="Times New Roman"/>
          <w:color w:val="000000"/>
          <w:sz w:val="20"/>
          <w:szCs w:val="20"/>
        </w:rPr>
        <w:t>Westerman</w:t>
      </w:r>
      <w:proofErr w:type="spellEnd"/>
      <w:r>
        <w:rPr>
          <w:rFonts w:eastAsia="Times New Roman" w:cs="Times New Roman"/>
          <w:color w:val="000000"/>
          <w:sz w:val="20"/>
          <w:szCs w:val="20"/>
        </w:rPr>
        <w:t xml:space="preserve"> – W9WSW</w:t>
      </w:r>
    </w:p>
    <w:p w14:paraId="10B59BFB" w14:textId="77777777" w:rsidR="007B4B53" w:rsidRPr="00AF628A" w:rsidRDefault="00AF628A" w:rsidP="00C20686">
      <w:pPr>
        <w:shd w:val="clear" w:color="auto" w:fill="FFFFFF"/>
        <w:spacing w:after="0" w:line="240" w:lineRule="auto"/>
        <w:rPr>
          <w:rFonts w:eastAsia="Times New Roman" w:cs="Times New Roman"/>
          <w:b/>
          <w:color w:val="000000"/>
          <w:sz w:val="20"/>
          <w:szCs w:val="20"/>
        </w:rPr>
      </w:pPr>
      <w:r>
        <w:rPr>
          <w:rFonts w:eastAsia="Times New Roman" w:cs="Times New Roman"/>
          <w:color w:val="000000"/>
          <w:sz w:val="20"/>
          <w:szCs w:val="20"/>
        </w:rPr>
        <w:t>Committee Chair</w:t>
      </w:r>
      <w:r w:rsidR="007B4B53" w:rsidRPr="007B4B53">
        <w:rPr>
          <w:rFonts w:eastAsia="Times New Roman" w:cs="Times New Roman"/>
          <w:color w:val="000000"/>
          <w:sz w:val="20"/>
          <w:szCs w:val="20"/>
        </w:rPr>
        <w:br/>
      </w:r>
      <w:r w:rsidR="007B4B53" w:rsidRPr="007B4B53">
        <w:rPr>
          <w:rFonts w:eastAsia="Times New Roman" w:cs="Times New Roman"/>
          <w:color w:val="000000"/>
          <w:sz w:val="20"/>
          <w:szCs w:val="20"/>
        </w:rPr>
        <w:br/>
      </w:r>
      <w:r w:rsidR="007B4B53" w:rsidRPr="007B4B53">
        <w:rPr>
          <w:rFonts w:eastAsia="Times New Roman" w:cs="Times New Roman"/>
          <w:color w:val="000000"/>
          <w:sz w:val="20"/>
          <w:szCs w:val="20"/>
        </w:rPr>
        <w:br/>
      </w:r>
    </w:p>
    <w:p w14:paraId="222DB278" w14:textId="77777777" w:rsidR="000D0853" w:rsidRPr="007B4B53" w:rsidRDefault="000D0853" w:rsidP="007B4B53">
      <w:pPr>
        <w:spacing w:line="240" w:lineRule="auto"/>
        <w:rPr>
          <w:sz w:val="20"/>
          <w:szCs w:val="20"/>
        </w:rPr>
      </w:pPr>
    </w:p>
    <w:p w14:paraId="4E24679B" w14:textId="77777777" w:rsidR="000D0853" w:rsidRPr="007B4B53" w:rsidRDefault="000D0853" w:rsidP="007B4B53">
      <w:pPr>
        <w:spacing w:line="240" w:lineRule="auto"/>
        <w:rPr>
          <w:sz w:val="20"/>
          <w:szCs w:val="20"/>
        </w:rPr>
      </w:pPr>
    </w:p>
    <w:p w14:paraId="65A7801F" w14:textId="77777777" w:rsidR="0058368B" w:rsidRPr="007B4B53" w:rsidRDefault="007A2945" w:rsidP="007B4B53">
      <w:pPr>
        <w:spacing w:line="240" w:lineRule="auto"/>
        <w:rPr>
          <w:sz w:val="20"/>
          <w:szCs w:val="20"/>
        </w:rPr>
      </w:pPr>
      <w:r w:rsidRPr="007B4B53">
        <w:rPr>
          <w:sz w:val="20"/>
          <w:szCs w:val="20"/>
        </w:rPr>
        <w:t xml:space="preserve"> </w:t>
      </w:r>
    </w:p>
    <w:p w14:paraId="65EB04CB" w14:textId="77777777" w:rsidR="0058368B" w:rsidRPr="007B4B53" w:rsidRDefault="0058368B" w:rsidP="007B4B53">
      <w:pPr>
        <w:spacing w:line="240" w:lineRule="auto"/>
        <w:rPr>
          <w:sz w:val="20"/>
          <w:szCs w:val="20"/>
        </w:rPr>
      </w:pPr>
    </w:p>
    <w:p w14:paraId="0423D04B" w14:textId="77777777" w:rsidR="0058368B" w:rsidRPr="007B4B53" w:rsidRDefault="0058368B" w:rsidP="007B4B53">
      <w:pPr>
        <w:spacing w:line="240" w:lineRule="auto"/>
        <w:rPr>
          <w:sz w:val="20"/>
          <w:szCs w:val="20"/>
        </w:rPr>
      </w:pPr>
    </w:p>
    <w:p w14:paraId="6CFA79FA" w14:textId="77777777" w:rsidR="0058368B" w:rsidRPr="007B4B53" w:rsidRDefault="0058368B" w:rsidP="007B4B53">
      <w:pPr>
        <w:spacing w:line="240" w:lineRule="auto"/>
        <w:rPr>
          <w:sz w:val="20"/>
          <w:szCs w:val="20"/>
        </w:rPr>
      </w:pPr>
    </w:p>
    <w:sectPr w:rsidR="0058368B" w:rsidRPr="007B4B53" w:rsidSect="00DB1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91F35"/>
    <w:multiLevelType w:val="hybridMultilevel"/>
    <w:tmpl w:val="0756EA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68B"/>
    <w:rsid w:val="00090266"/>
    <w:rsid w:val="000D0853"/>
    <w:rsid w:val="001467B6"/>
    <w:rsid w:val="001D110B"/>
    <w:rsid w:val="0020495B"/>
    <w:rsid w:val="00220CA9"/>
    <w:rsid w:val="00255402"/>
    <w:rsid w:val="002A607D"/>
    <w:rsid w:val="002C7421"/>
    <w:rsid w:val="00326AD9"/>
    <w:rsid w:val="003A0EB5"/>
    <w:rsid w:val="003E43AE"/>
    <w:rsid w:val="004875E5"/>
    <w:rsid w:val="0058368B"/>
    <w:rsid w:val="006829B3"/>
    <w:rsid w:val="006A6467"/>
    <w:rsid w:val="006D5FC2"/>
    <w:rsid w:val="007A2945"/>
    <w:rsid w:val="007B4B53"/>
    <w:rsid w:val="0080022C"/>
    <w:rsid w:val="00A04270"/>
    <w:rsid w:val="00AF628A"/>
    <w:rsid w:val="00B34DA8"/>
    <w:rsid w:val="00B42A88"/>
    <w:rsid w:val="00B52E75"/>
    <w:rsid w:val="00C20686"/>
    <w:rsid w:val="00DB1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B61D86"/>
  <w15:docId w15:val="{C685235F-16B0-407B-803E-FC41A891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467"/>
    <w:pPr>
      <w:ind w:left="720"/>
      <w:contextualSpacing/>
    </w:pPr>
  </w:style>
  <w:style w:type="paragraph" w:styleId="BalloonText">
    <w:name w:val="Balloon Text"/>
    <w:basedOn w:val="Normal"/>
    <w:link w:val="BalloonTextChar"/>
    <w:uiPriority w:val="99"/>
    <w:semiHidden/>
    <w:unhideWhenUsed/>
    <w:rsid w:val="0025540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5402"/>
    <w:rPr>
      <w:rFonts w:ascii="Lucida Grande" w:hAnsi="Lucida Grande" w:cs="Lucida Grande"/>
      <w:sz w:val="18"/>
      <w:szCs w:val="18"/>
    </w:rPr>
  </w:style>
  <w:style w:type="character" w:styleId="Hyperlink">
    <w:name w:val="Hyperlink"/>
    <w:basedOn w:val="DefaultParagraphFont"/>
    <w:uiPriority w:val="99"/>
    <w:unhideWhenUsed/>
    <w:rsid w:val="0080022C"/>
    <w:rPr>
      <w:color w:val="0000FF" w:themeColor="hyperlink"/>
      <w:u w:val="single"/>
    </w:rPr>
  </w:style>
  <w:style w:type="character" w:styleId="FollowedHyperlink">
    <w:name w:val="FollowedHyperlink"/>
    <w:basedOn w:val="DefaultParagraphFont"/>
    <w:uiPriority w:val="99"/>
    <w:semiHidden/>
    <w:unhideWhenUsed/>
    <w:rsid w:val="000902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42479">
      <w:bodyDiv w:val="1"/>
      <w:marLeft w:val="0"/>
      <w:marRight w:val="0"/>
      <w:marTop w:val="0"/>
      <w:marBottom w:val="0"/>
      <w:divBdr>
        <w:top w:val="none" w:sz="0" w:space="0" w:color="auto"/>
        <w:left w:val="none" w:sz="0" w:space="0" w:color="auto"/>
        <w:bottom w:val="none" w:sz="0" w:space="0" w:color="auto"/>
        <w:right w:val="none" w:sz="0" w:space="0" w:color="auto"/>
      </w:divBdr>
    </w:div>
    <w:div w:id="760024777">
      <w:bodyDiv w:val="1"/>
      <w:marLeft w:val="0"/>
      <w:marRight w:val="0"/>
      <w:marTop w:val="0"/>
      <w:marBottom w:val="0"/>
      <w:divBdr>
        <w:top w:val="none" w:sz="0" w:space="0" w:color="auto"/>
        <w:left w:val="none" w:sz="0" w:space="0" w:color="auto"/>
        <w:bottom w:val="none" w:sz="0" w:space="0" w:color="auto"/>
        <w:right w:val="none" w:sz="0" w:space="0" w:color="auto"/>
      </w:divBdr>
    </w:div>
    <w:div w:id="1014070715">
      <w:bodyDiv w:val="1"/>
      <w:marLeft w:val="0"/>
      <w:marRight w:val="0"/>
      <w:marTop w:val="0"/>
      <w:marBottom w:val="0"/>
      <w:divBdr>
        <w:top w:val="none" w:sz="0" w:space="0" w:color="auto"/>
        <w:left w:val="none" w:sz="0" w:space="0" w:color="auto"/>
        <w:bottom w:val="none" w:sz="0" w:space="0" w:color="auto"/>
        <w:right w:val="none" w:sz="0" w:space="0" w:color="auto"/>
      </w:divBdr>
      <w:divsChild>
        <w:div w:id="114912103">
          <w:marLeft w:val="0"/>
          <w:marRight w:val="0"/>
          <w:marTop w:val="0"/>
          <w:marBottom w:val="0"/>
          <w:divBdr>
            <w:top w:val="none" w:sz="0" w:space="0" w:color="auto"/>
            <w:left w:val="none" w:sz="0" w:space="0" w:color="auto"/>
            <w:bottom w:val="none" w:sz="0" w:space="0" w:color="auto"/>
            <w:right w:val="none" w:sz="0" w:space="0" w:color="auto"/>
          </w:divBdr>
        </w:div>
        <w:div w:id="1992245371">
          <w:marLeft w:val="0"/>
          <w:marRight w:val="0"/>
          <w:marTop w:val="0"/>
          <w:marBottom w:val="0"/>
          <w:divBdr>
            <w:top w:val="none" w:sz="0" w:space="0" w:color="auto"/>
            <w:left w:val="none" w:sz="0" w:space="0" w:color="auto"/>
            <w:bottom w:val="none" w:sz="0" w:space="0" w:color="auto"/>
            <w:right w:val="none" w:sz="0" w:space="0" w:color="auto"/>
          </w:divBdr>
        </w:div>
      </w:divsChild>
    </w:div>
    <w:div w:id="1265915274">
      <w:bodyDiv w:val="1"/>
      <w:marLeft w:val="0"/>
      <w:marRight w:val="0"/>
      <w:marTop w:val="0"/>
      <w:marBottom w:val="0"/>
      <w:divBdr>
        <w:top w:val="none" w:sz="0" w:space="0" w:color="auto"/>
        <w:left w:val="none" w:sz="0" w:space="0" w:color="auto"/>
        <w:bottom w:val="none" w:sz="0" w:space="0" w:color="auto"/>
        <w:right w:val="none" w:sz="0" w:space="0" w:color="auto"/>
      </w:divBdr>
    </w:div>
    <w:div w:id="204532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amradio360.com/index.php/2016/06/14/field-day-2016-kx9x-arrl-and-the-gang/" TargetMode="External"/><Relationship Id="rId3" Type="http://schemas.openxmlformats.org/officeDocument/2006/relationships/settings" Target="settings.xml"/><Relationship Id="rId7" Type="http://schemas.openxmlformats.org/officeDocument/2006/relationships/hyperlink" Target="http://100wattsandawire.com/100-watts-and-a-wire/2015/11/2/arrl-national-parks-on-the-air-with-sean-kutzko-kx9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undcloud.com/scott-westerman-1/arrl-president-rick-roderick-k5ur-at-hamcon-2016"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oadtreking.com/rt71reliable-communications-for-the-r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wy7kra@live.com</dc:creator>
  <cp:lastModifiedBy>Jeff</cp:lastModifiedBy>
  <cp:revision>2</cp:revision>
  <dcterms:created xsi:type="dcterms:W3CDTF">2016-06-30T12:52:00Z</dcterms:created>
  <dcterms:modified xsi:type="dcterms:W3CDTF">2016-06-30T12:52:00Z</dcterms:modified>
</cp:coreProperties>
</file>