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E5" w:rsidRDefault="008D6AE5" w:rsidP="008D6AE5">
      <w:pPr>
        <w:jc w:val="center"/>
        <w:rPr>
          <w:noProof/>
        </w:rPr>
      </w:pPr>
      <w:r>
        <w:rPr>
          <w:noProof/>
        </w:rPr>
        <w:drawing>
          <wp:inline distT="0" distB="0" distL="0" distR="0">
            <wp:extent cx="5943600" cy="1543050"/>
            <wp:effectExtent l="0" t="0" r="0" b="0"/>
            <wp:docPr id="1" name="Picture 1" descr="C:\Documents and Settings\Administrator\My Documents\2012    Laura  &amp;  Missi  Hamvention\Header's  And  Logo's\Dayton  Hamven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2012    Laura  &amp;  Missi  Hamvention\Header's  And  Logo's\Dayton  Hamvention  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43050"/>
                    </a:xfrm>
                    <a:prstGeom prst="rect">
                      <a:avLst/>
                    </a:prstGeom>
                    <a:noFill/>
                    <a:ln>
                      <a:noFill/>
                    </a:ln>
                  </pic:spPr>
                </pic:pic>
              </a:graphicData>
            </a:graphic>
          </wp:inline>
        </w:drawing>
      </w:r>
    </w:p>
    <w:p w:rsidR="007A1DDA" w:rsidRDefault="00C75E84"/>
    <w:p w:rsidR="009C3D10" w:rsidRDefault="009C3D10" w:rsidP="000D4438">
      <w:pPr>
        <w:spacing w:after="240"/>
        <w:rPr>
          <w:rFonts w:ascii="Arial" w:hAnsi="Arial" w:cs="Arial"/>
        </w:rPr>
      </w:pPr>
      <w:r>
        <w:rPr>
          <w:rFonts w:ascii="Arial" w:hAnsi="Arial" w:cs="Arial"/>
        </w:rPr>
        <w:t xml:space="preserve">Dayton Hamvention® sponsored by Dayton Amateur Radio Association would like to invite the American Radio Relay League to hold their National Convention during </w:t>
      </w:r>
      <w:r w:rsidR="0030379D">
        <w:rPr>
          <w:rFonts w:ascii="Arial" w:hAnsi="Arial" w:cs="Arial"/>
        </w:rPr>
        <w:t>our event in</w:t>
      </w:r>
      <w:r>
        <w:rPr>
          <w:rFonts w:ascii="Arial" w:hAnsi="Arial" w:cs="Arial"/>
        </w:rPr>
        <w:t xml:space="preserve"> 2019. </w:t>
      </w:r>
      <w:r w:rsidR="009507A0">
        <w:rPr>
          <w:rFonts w:ascii="Arial" w:hAnsi="Arial" w:cs="Arial"/>
        </w:rPr>
        <w:t xml:space="preserve"> </w:t>
      </w:r>
      <w:r>
        <w:rPr>
          <w:rFonts w:ascii="Arial" w:hAnsi="Arial" w:cs="Arial"/>
        </w:rPr>
        <w:t xml:space="preserve">The dates for the 2019 Hamvention® will be May 17, 18 and 19 and will be held at the Greene County Exposition Center in Xenia, Ohio. </w:t>
      </w:r>
    </w:p>
    <w:p w:rsidR="009C3D10" w:rsidRDefault="009C3D10" w:rsidP="000D4438">
      <w:pPr>
        <w:spacing w:after="240"/>
        <w:rPr>
          <w:rFonts w:ascii="Arial" w:hAnsi="Arial" w:cs="Arial"/>
        </w:rPr>
      </w:pPr>
      <w:r>
        <w:rPr>
          <w:rFonts w:ascii="Arial" w:hAnsi="Arial" w:cs="Arial"/>
        </w:rPr>
        <w:t xml:space="preserve">Dayton Hamvention being the largest amateur radio event in the US will provide the ARRL and Dayton Hamvention the opportunity to reach out to an audience of more than 30,000 amateurs from around the world. </w:t>
      </w:r>
      <w:r w:rsidR="009507A0">
        <w:rPr>
          <w:rFonts w:ascii="Arial" w:hAnsi="Arial" w:cs="Arial"/>
        </w:rPr>
        <w:t xml:space="preserve"> </w:t>
      </w:r>
      <w:r>
        <w:rPr>
          <w:rFonts w:ascii="Arial" w:hAnsi="Arial" w:cs="Arial"/>
        </w:rPr>
        <w:t xml:space="preserve">Our new facility has proven to be a big success with 29,296 attending in 2017, the year of the big move from Hara Arena and following with 28,417 in 2018. </w:t>
      </w:r>
      <w:r w:rsidR="009507A0">
        <w:rPr>
          <w:rFonts w:ascii="Arial" w:hAnsi="Arial" w:cs="Arial"/>
        </w:rPr>
        <w:t xml:space="preserve"> </w:t>
      </w:r>
      <w:r>
        <w:rPr>
          <w:rFonts w:ascii="Arial" w:hAnsi="Arial" w:cs="Arial"/>
        </w:rPr>
        <w:t xml:space="preserve">We had 769 dedicated volunteers this past year. </w:t>
      </w:r>
    </w:p>
    <w:p w:rsidR="009C3D10" w:rsidRDefault="009C3D10" w:rsidP="000D4438">
      <w:pPr>
        <w:spacing w:after="240"/>
        <w:rPr>
          <w:rFonts w:ascii="Arial" w:hAnsi="Arial" w:cs="Arial"/>
        </w:rPr>
      </w:pPr>
      <w:r>
        <w:rPr>
          <w:rFonts w:ascii="Arial" w:hAnsi="Arial" w:cs="Arial"/>
        </w:rPr>
        <w:t>The Dayton Amateur Radio Association is a committed supporter of the ARRL as shown through our mutual cooperation and support through the years.</w:t>
      </w:r>
      <w:r w:rsidR="009507A0">
        <w:rPr>
          <w:rFonts w:ascii="Arial" w:hAnsi="Arial" w:cs="Arial"/>
        </w:rPr>
        <w:t xml:space="preserve"> </w:t>
      </w:r>
      <w:r>
        <w:rPr>
          <w:rFonts w:ascii="Arial" w:hAnsi="Arial" w:cs="Arial"/>
        </w:rPr>
        <w:t xml:space="preserve"> With the respect that ARRL and Dayton Hamvention have from amateurs around the world, it would be mutually beneficial to both groups, offering a platform to get your message out.</w:t>
      </w:r>
      <w:r w:rsidR="009507A0">
        <w:rPr>
          <w:rFonts w:ascii="Arial" w:hAnsi="Arial" w:cs="Arial"/>
        </w:rPr>
        <w:t xml:space="preserve"> </w:t>
      </w:r>
      <w:r>
        <w:rPr>
          <w:rFonts w:ascii="Arial" w:hAnsi="Arial" w:cs="Arial"/>
        </w:rPr>
        <w:t xml:space="preserve"> I understand you may be promoting the 150</w:t>
      </w:r>
      <w:r w:rsidRPr="006A0670">
        <w:rPr>
          <w:rFonts w:ascii="Arial" w:hAnsi="Arial" w:cs="Arial"/>
          <w:vertAlign w:val="superscript"/>
        </w:rPr>
        <w:t>th</w:t>
      </w:r>
      <w:r>
        <w:rPr>
          <w:rFonts w:ascii="Arial" w:hAnsi="Arial" w:cs="Arial"/>
        </w:rPr>
        <w:t xml:space="preserve"> birthday of Hiram Maxim. AMSAT is also having a 50</w:t>
      </w:r>
      <w:r w:rsidRPr="006A0670">
        <w:rPr>
          <w:rFonts w:ascii="Arial" w:hAnsi="Arial" w:cs="Arial"/>
          <w:vertAlign w:val="superscript"/>
        </w:rPr>
        <w:t>th</w:t>
      </w:r>
      <w:r>
        <w:rPr>
          <w:rFonts w:ascii="Arial" w:hAnsi="Arial" w:cs="Arial"/>
        </w:rPr>
        <w:t xml:space="preserve"> birthday and is possibly planning something for Hamvention. </w:t>
      </w:r>
      <w:r w:rsidR="009507A0">
        <w:rPr>
          <w:rFonts w:ascii="Arial" w:hAnsi="Arial" w:cs="Arial"/>
        </w:rPr>
        <w:t xml:space="preserve"> </w:t>
      </w:r>
      <w:r>
        <w:rPr>
          <w:rFonts w:ascii="Arial" w:hAnsi="Arial" w:cs="Arial"/>
        </w:rPr>
        <w:t>Our new General Chair, Jack Gerbs, is working hard on ideas for a new theme for this coming year.</w:t>
      </w:r>
      <w:r w:rsidR="009507A0">
        <w:rPr>
          <w:rFonts w:ascii="Arial" w:hAnsi="Arial" w:cs="Arial"/>
        </w:rPr>
        <w:t xml:space="preserve"> </w:t>
      </w:r>
      <w:r>
        <w:rPr>
          <w:rFonts w:ascii="Arial" w:hAnsi="Arial" w:cs="Arial"/>
        </w:rPr>
        <w:t xml:space="preserve"> We feel this is an opportune year for all to work together to create an event that will be remembered for years to come.</w:t>
      </w:r>
    </w:p>
    <w:p w:rsidR="009C3D10" w:rsidRDefault="009C3D10" w:rsidP="000D4438">
      <w:pPr>
        <w:spacing w:after="240"/>
        <w:rPr>
          <w:rFonts w:ascii="Arial" w:hAnsi="Arial" w:cs="Arial"/>
        </w:rPr>
      </w:pPr>
      <w:r>
        <w:rPr>
          <w:rFonts w:ascii="Arial" w:hAnsi="Arial" w:cs="Arial"/>
        </w:rPr>
        <w:t xml:space="preserve">Hamvention takes place in </w:t>
      </w:r>
      <w:r w:rsidR="000D4438">
        <w:rPr>
          <w:rFonts w:ascii="Arial" w:hAnsi="Arial" w:cs="Arial"/>
        </w:rPr>
        <w:t>the Greater Dayton area</w:t>
      </w:r>
      <w:r>
        <w:rPr>
          <w:rFonts w:ascii="Arial" w:hAnsi="Arial" w:cs="Arial"/>
        </w:rPr>
        <w:t>, just 15 miles east of the center of Dayton, Ohio.</w:t>
      </w:r>
      <w:r w:rsidR="009507A0">
        <w:rPr>
          <w:rFonts w:ascii="Arial" w:hAnsi="Arial" w:cs="Arial"/>
        </w:rPr>
        <w:t xml:space="preserve"> </w:t>
      </w:r>
      <w:r>
        <w:rPr>
          <w:rFonts w:ascii="Arial" w:hAnsi="Arial" w:cs="Arial"/>
        </w:rPr>
        <w:t xml:space="preserve"> The Greene County Exposition Center has eight buildings plus room for frame tents; enough building space to hold 450+ Inside Exhibits Booths. </w:t>
      </w:r>
      <w:r w:rsidR="009507A0">
        <w:rPr>
          <w:rFonts w:ascii="Arial" w:hAnsi="Arial" w:cs="Arial"/>
        </w:rPr>
        <w:t xml:space="preserve"> </w:t>
      </w:r>
      <w:r>
        <w:rPr>
          <w:rFonts w:ascii="Arial" w:hAnsi="Arial" w:cs="Arial"/>
        </w:rPr>
        <w:t>We host over 1</w:t>
      </w:r>
      <w:r w:rsidR="000D4438">
        <w:rPr>
          <w:rFonts w:ascii="Arial" w:hAnsi="Arial" w:cs="Arial"/>
        </w:rPr>
        <w:t>,</w:t>
      </w:r>
      <w:r>
        <w:rPr>
          <w:rFonts w:ascii="Arial" w:hAnsi="Arial" w:cs="Arial"/>
        </w:rPr>
        <w:t xml:space="preserve">300 Flea Market booth spaces. </w:t>
      </w:r>
      <w:r w:rsidR="009507A0">
        <w:rPr>
          <w:rFonts w:ascii="Arial" w:hAnsi="Arial" w:cs="Arial"/>
        </w:rPr>
        <w:t xml:space="preserve"> </w:t>
      </w:r>
      <w:r>
        <w:rPr>
          <w:rFonts w:ascii="Arial" w:hAnsi="Arial" w:cs="Arial"/>
        </w:rPr>
        <w:t xml:space="preserve">We have both onsite and nearby offsite parking run by the local school and charitable groups and offer free transportation from the offsite parking areas. </w:t>
      </w:r>
      <w:r w:rsidR="009507A0">
        <w:rPr>
          <w:rFonts w:ascii="Arial" w:hAnsi="Arial" w:cs="Arial"/>
        </w:rPr>
        <w:t xml:space="preserve"> </w:t>
      </w:r>
      <w:r>
        <w:rPr>
          <w:rFonts w:ascii="Arial" w:hAnsi="Arial" w:cs="Arial"/>
        </w:rPr>
        <w:t xml:space="preserve">We increased the number of food vendors (26), expanding on the variety of food available. </w:t>
      </w:r>
      <w:r w:rsidR="009507A0">
        <w:rPr>
          <w:rFonts w:ascii="Arial" w:hAnsi="Arial" w:cs="Arial"/>
        </w:rPr>
        <w:t xml:space="preserve"> </w:t>
      </w:r>
      <w:r>
        <w:rPr>
          <w:rFonts w:ascii="Arial" w:hAnsi="Arial" w:cs="Arial"/>
        </w:rPr>
        <w:t>We are also working with two nearby universities to provide economical lodging, dining, parking and transportation.</w:t>
      </w:r>
    </w:p>
    <w:p w:rsidR="009C3D10" w:rsidRDefault="009C3D10" w:rsidP="000D4438">
      <w:pPr>
        <w:spacing w:after="240"/>
        <w:rPr>
          <w:rFonts w:ascii="Arial" w:hAnsi="Arial" w:cs="Arial"/>
        </w:rPr>
      </w:pPr>
      <w:r>
        <w:rPr>
          <w:rFonts w:ascii="Arial" w:hAnsi="Arial" w:cs="Arial"/>
        </w:rPr>
        <w:t xml:space="preserve">We have made a major commitment to the </w:t>
      </w:r>
      <w:r w:rsidR="000D4438">
        <w:rPr>
          <w:rFonts w:ascii="Arial" w:hAnsi="Arial" w:cs="Arial"/>
        </w:rPr>
        <w:t>Exposition Center</w:t>
      </w:r>
      <w:r>
        <w:rPr>
          <w:rFonts w:ascii="Arial" w:hAnsi="Arial" w:cs="Arial"/>
        </w:rPr>
        <w:t xml:space="preserve"> by adding to the IT and electrical infrastructure. </w:t>
      </w:r>
      <w:r w:rsidR="009507A0">
        <w:rPr>
          <w:rFonts w:ascii="Arial" w:hAnsi="Arial" w:cs="Arial"/>
        </w:rPr>
        <w:t xml:space="preserve"> </w:t>
      </w:r>
      <w:r>
        <w:rPr>
          <w:rFonts w:ascii="Arial" w:hAnsi="Arial" w:cs="Arial"/>
        </w:rPr>
        <w:t xml:space="preserve">We have the support of both Greene and Montgomery Counties and the surrounding communities and the State of Ohio. </w:t>
      </w:r>
      <w:r w:rsidR="009507A0">
        <w:rPr>
          <w:rFonts w:ascii="Arial" w:hAnsi="Arial" w:cs="Arial"/>
        </w:rPr>
        <w:t xml:space="preserve"> </w:t>
      </w:r>
      <w:r>
        <w:rPr>
          <w:rFonts w:ascii="Arial" w:hAnsi="Arial" w:cs="Arial"/>
        </w:rPr>
        <w:t xml:space="preserve">We are also working with both Greene County and Montgomery County Convention Visitors Bureaus. </w:t>
      </w:r>
      <w:r w:rsidR="009507A0">
        <w:rPr>
          <w:rFonts w:ascii="Arial" w:hAnsi="Arial" w:cs="Arial"/>
        </w:rPr>
        <w:t xml:space="preserve"> </w:t>
      </w:r>
      <w:r>
        <w:rPr>
          <w:rFonts w:ascii="Arial" w:hAnsi="Arial" w:cs="Arial"/>
        </w:rPr>
        <w:t xml:space="preserve">They have been a great help with opportunities for marketing, lodging, tourism and meeting rooms of all sizes. </w:t>
      </w:r>
      <w:r w:rsidR="009507A0">
        <w:rPr>
          <w:rFonts w:ascii="Arial" w:hAnsi="Arial" w:cs="Arial"/>
        </w:rPr>
        <w:t xml:space="preserve"> </w:t>
      </w:r>
      <w:r>
        <w:rPr>
          <w:rFonts w:ascii="Arial" w:hAnsi="Arial" w:cs="Arial"/>
        </w:rPr>
        <w:t xml:space="preserve">There are new hotels in the Greene County area in </w:t>
      </w:r>
      <w:r w:rsidR="000D4438">
        <w:rPr>
          <w:rFonts w:ascii="Arial" w:hAnsi="Arial" w:cs="Arial"/>
        </w:rPr>
        <w:t xml:space="preserve">the </w:t>
      </w:r>
      <w:r>
        <w:rPr>
          <w:rFonts w:ascii="Arial" w:hAnsi="Arial" w:cs="Arial"/>
        </w:rPr>
        <w:t>process of being built.</w:t>
      </w:r>
      <w:r w:rsidR="009507A0">
        <w:rPr>
          <w:rFonts w:ascii="Arial" w:hAnsi="Arial" w:cs="Arial"/>
        </w:rPr>
        <w:t xml:space="preserve"> </w:t>
      </w:r>
      <w:r>
        <w:rPr>
          <w:rFonts w:ascii="Arial" w:hAnsi="Arial" w:cs="Arial"/>
        </w:rPr>
        <w:t xml:space="preserve"> A package of information is attached for each county.</w:t>
      </w:r>
    </w:p>
    <w:p w:rsidR="000D4438" w:rsidRDefault="009C3D10" w:rsidP="000D4438">
      <w:pPr>
        <w:spacing w:after="240"/>
        <w:rPr>
          <w:rFonts w:ascii="Arial" w:hAnsi="Arial" w:cs="Arial"/>
        </w:rPr>
      </w:pPr>
      <w:r>
        <w:rPr>
          <w:rFonts w:ascii="Arial" w:hAnsi="Arial" w:cs="Arial"/>
        </w:rPr>
        <w:t>We hope to be working with you for 2019!</w:t>
      </w:r>
    </w:p>
    <w:p w:rsidR="000D4438" w:rsidRDefault="000D4438" w:rsidP="00772715">
      <w:pPr>
        <w:spacing w:before="240"/>
        <w:rPr>
          <w:rFonts w:ascii="Arial" w:hAnsi="Arial" w:cs="Arial"/>
        </w:rPr>
      </w:pPr>
      <w:r>
        <w:rPr>
          <w:rFonts w:ascii="Arial" w:hAnsi="Arial" w:cs="Arial"/>
        </w:rPr>
        <w:t>Ron Cramer KD8ENJ, DARA President</w:t>
      </w:r>
    </w:p>
    <w:p w:rsidR="000D4438" w:rsidRPr="000D4438" w:rsidRDefault="000D4438" w:rsidP="00772715">
      <w:pPr>
        <w:spacing w:before="240"/>
        <w:rPr>
          <w:rFonts w:ascii="Arial" w:hAnsi="Arial" w:cs="Arial"/>
        </w:rPr>
      </w:pPr>
      <w:r>
        <w:rPr>
          <w:rFonts w:ascii="Arial" w:hAnsi="Arial" w:cs="Arial"/>
        </w:rPr>
        <w:t>Jack Gerbs WB8SCT, Dayton Hamvention</w:t>
      </w:r>
      <w:r w:rsidR="00C75E84">
        <w:rPr>
          <w:rFonts w:ascii="Arial" w:hAnsi="Arial" w:cs="Arial"/>
        </w:rPr>
        <w:t>®</w:t>
      </w:r>
      <w:r>
        <w:rPr>
          <w:rFonts w:ascii="Arial" w:hAnsi="Arial" w:cs="Arial"/>
        </w:rPr>
        <w:t xml:space="preserve"> </w:t>
      </w:r>
      <w:bookmarkStart w:id="0" w:name="_GoBack"/>
      <w:bookmarkEnd w:id="0"/>
      <w:r>
        <w:rPr>
          <w:rFonts w:ascii="Arial" w:hAnsi="Arial" w:cs="Arial"/>
        </w:rPr>
        <w:t>General Chair</w:t>
      </w:r>
    </w:p>
    <w:sectPr w:rsidR="000D4438" w:rsidRPr="000D4438" w:rsidSect="000D443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E5"/>
    <w:rsid w:val="000D4438"/>
    <w:rsid w:val="0011058B"/>
    <w:rsid w:val="0018796C"/>
    <w:rsid w:val="0030379D"/>
    <w:rsid w:val="0044560E"/>
    <w:rsid w:val="00462546"/>
    <w:rsid w:val="004949DF"/>
    <w:rsid w:val="006E30F3"/>
    <w:rsid w:val="006F5F64"/>
    <w:rsid w:val="00772715"/>
    <w:rsid w:val="008213F1"/>
    <w:rsid w:val="008D6AE5"/>
    <w:rsid w:val="009507A0"/>
    <w:rsid w:val="009C3D10"/>
    <w:rsid w:val="00C75E84"/>
    <w:rsid w:val="00E6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E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E5"/>
    <w:rPr>
      <w:rFonts w:ascii="Tahoma" w:hAnsi="Tahoma" w:cs="Tahoma"/>
      <w:sz w:val="16"/>
      <w:szCs w:val="16"/>
    </w:rPr>
  </w:style>
  <w:style w:type="character" w:customStyle="1" w:styleId="BalloonTextChar">
    <w:name w:val="Balloon Text Char"/>
    <w:basedOn w:val="DefaultParagraphFont"/>
    <w:link w:val="BalloonText"/>
    <w:uiPriority w:val="99"/>
    <w:semiHidden/>
    <w:rsid w:val="008D6A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E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E5"/>
    <w:rPr>
      <w:rFonts w:ascii="Tahoma" w:hAnsi="Tahoma" w:cs="Tahoma"/>
      <w:sz w:val="16"/>
      <w:szCs w:val="16"/>
    </w:rPr>
  </w:style>
  <w:style w:type="character" w:customStyle="1" w:styleId="BalloonTextChar">
    <w:name w:val="Balloon Text Char"/>
    <w:basedOn w:val="DefaultParagraphFont"/>
    <w:link w:val="BalloonText"/>
    <w:uiPriority w:val="99"/>
    <w:semiHidden/>
    <w:rsid w:val="008D6A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cp:revision>
  <cp:lastPrinted>2018-07-17T01:35:00Z</cp:lastPrinted>
  <dcterms:created xsi:type="dcterms:W3CDTF">2018-07-17T14:00:00Z</dcterms:created>
  <dcterms:modified xsi:type="dcterms:W3CDTF">2018-07-17T14:00:00Z</dcterms:modified>
</cp:coreProperties>
</file>